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42C5" w14:textId="77777777" w:rsidR="00B767AC" w:rsidRDefault="00B767AC">
      <w:pPr>
        <w:pStyle w:val="BodyText"/>
        <w:spacing w:before="1"/>
        <w:rPr>
          <w:rFonts w:ascii="Times New Roman"/>
          <w:sz w:val="13"/>
        </w:rPr>
      </w:pPr>
    </w:p>
    <w:p w14:paraId="5B5A42A0" w14:textId="401B4E76" w:rsidR="00B767AC" w:rsidRDefault="0080666F">
      <w:pPr>
        <w:pStyle w:val="BodyText"/>
        <w:ind w:left="1540"/>
        <w:rPr>
          <w:rFonts w:ascii="Times New Roman"/>
        </w:rPr>
      </w:pPr>
      <w:r>
        <w:rPr>
          <w:rFonts w:ascii="Times New Roman"/>
          <w:noProof/>
        </w:rPr>
        <w:drawing>
          <wp:inline distT="0" distB="0" distL="0" distR="0" wp14:anchorId="729DEAFE" wp14:editId="520C5FB8">
            <wp:extent cx="3200400" cy="635000"/>
            <wp:effectExtent l="0" t="0" r="0" b="0"/>
            <wp:docPr id="1803448361" name="Picture 1"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448361" name="Picture 1" descr="A blue line i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0400" cy="635000"/>
                    </a:xfrm>
                    <a:prstGeom prst="rect">
                      <a:avLst/>
                    </a:prstGeom>
                  </pic:spPr>
                </pic:pic>
              </a:graphicData>
            </a:graphic>
          </wp:inline>
        </w:drawing>
      </w:r>
    </w:p>
    <w:p w14:paraId="30BAE3C5" w14:textId="77777777" w:rsidR="00B767AC" w:rsidRDefault="00B767AC">
      <w:pPr>
        <w:pStyle w:val="BodyText"/>
        <w:rPr>
          <w:rFonts w:ascii="Times New Roman"/>
        </w:rPr>
      </w:pPr>
    </w:p>
    <w:p w14:paraId="0CC0C8C6" w14:textId="77777777" w:rsidR="00B767AC" w:rsidRDefault="00B767AC">
      <w:pPr>
        <w:pStyle w:val="BodyText"/>
        <w:rPr>
          <w:rFonts w:ascii="Times New Roman"/>
        </w:rPr>
      </w:pPr>
    </w:p>
    <w:p w14:paraId="5AE2FCFD" w14:textId="77777777" w:rsidR="00B767AC" w:rsidRDefault="00B767AC">
      <w:pPr>
        <w:pStyle w:val="BodyText"/>
        <w:spacing w:before="9"/>
        <w:rPr>
          <w:rFonts w:ascii="Times New Roman"/>
          <w:sz w:val="23"/>
        </w:rPr>
      </w:pPr>
    </w:p>
    <w:p w14:paraId="5110646E" w14:textId="77777777" w:rsidR="00B767AC" w:rsidRDefault="00C92AB3">
      <w:pPr>
        <w:pStyle w:val="BodyText"/>
        <w:tabs>
          <w:tab w:val="left" w:pos="5338"/>
        </w:tabs>
        <w:ind w:left="3503" w:right="3499" w:hanging="2"/>
        <w:jc w:val="center"/>
        <w:rPr>
          <w:rFonts w:ascii="Times New Roman"/>
        </w:rPr>
      </w:pPr>
      <w:r>
        <w:t xml:space="preserve">SPECIFICATIONS SECTION </w:t>
      </w:r>
      <w:r>
        <w:rPr>
          <w:rFonts w:ascii="Times New Roman"/>
          <w:u w:val="single"/>
        </w:rPr>
        <w:t xml:space="preserve"> </w:t>
      </w:r>
      <w:r>
        <w:rPr>
          <w:rFonts w:ascii="Times New Roman"/>
          <w:u w:val="single"/>
        </w:rPr>
        <w:tab/>
      </w:r>
    </w:p>
    <w:p w14:paraId="7CE9A6B9" w14:textId="77777777" w:rsidR="00B767AC" w:rsidRDefault="00B767AC">
      <w:pPr>
        <w:pStyle w:val="BodyText"/>
        <w:rPr>
          <w:rFonts w:ascii="Times New Roman"/>
        </w:rPr>
      </w:pPr>
    </w:p>
    <w:p w14:paraId="2AAE1473" w14:textId="77777777" w:rsidR="00B767AC" w:rsidRDefault="00B767AC">
      <w:pPr>
        <w:pStyle w:val="BodyText"/>
        <w:spacing w:before="2"/>
        <w:rPr>
          <w:rFonts w:ascii="Times New Roman"/>
        </w:rPr>
      </w:pPr>
    </w:p>
    <w:p w14:paraId="73534263" w14:textId="7822321E" w:rsidR="00B767AC" w:rsidRDefault="008A14E4">
      <w:pPr>
        <w:pStyle w:val="BodyText"/>
        <w:ind w:left="3201" w:right="3143"/>
        <w:jc w:val="center"/>
      </w:pPr>
      <w:r>
        <w:t xml:space="preserve">PASSIVE </w:t>
      </w:r>
      <w:r w:rsidR="00C92AB3">
        <w:t>FLOOD GATES</w:t>
      </w:r>
    </w:p>
    <w:p w14:paraId="5C26BC29" w14:textId="77777777" w:rsidR="00B767AC" w:rsidRDefault="00B767AC">
      <w:pPr>
        <w:pStyle w:val="BodyText"/>
        <w:rPr>
          <w:sz w:val="22"/>
        </w:rPr>
      </w:pPr>
    </w:p>
    <w:p w14:paraId="550D55D2" w14:textId="77777777" w:rsidR="00B767AC" w:rsidRDefault="00B767AC">
      <w:pPr>
        <w:pStyle w:val="BodyText"/>
        <w:rPr>
          <w:sz w:val="22"/>
        </w:rPr>
      </w:pPr>
    </w:p>
    <w:p w14:paraId="7BA24CD3" w14:textId="77777777" w:rsidR="00B767AC" w:rsidRDefault="00C92AB3">
      <w:pPr>
        <w:pStyle w:val="BodyText"/>
        <w:spacing w:before="152"/>
        <w:ind w:left="100"/>
      </w:pPr>
      <w:r>
        <w:t>PART 1</w:t>
      </w:r>
      <w:r>
        <w:rPr>
          <w:spacing w:val="51"/>
        </w:rPr>
        <w:t xml:space="preserve"> </w:t>
      </w:r>
      <w:r>
        <w:t>GENERAL</w:t>
      </w:r>
    </w:p>
    <w:p w14:paraId="1C6A3E4E" w14:textId="77777777" w:rsidR="00B767AC" w:rsidRDefault="00B767AC">
      <w:pPr>
        <w:pStyle w:val="BodyText"/>
        <w:spacing w:before="6"/>
        <w:rPr>
          <w:sz w:val="17"/>
        </w:rPr>
      </w:pPr>
    </w:p>
    <w:p w14:paraId="32E4EF5C" w14:textId="77777777" w:rsidR="00B767AC" w:rsidRDefault="00C92AB3">
      <w:pPr>
        <w:pStyle w:val="ListParagraph"/>
        <w:numPr>
          <w:ilvl w:val="1"/>
          <w:numId w:val="5"/>
        </w:numPr>
        <w:tabs>
          <w:tab w:val="left" w:pos="675"/>
          <w:tab w:val="left" w:pos="676"/>
        </w:tabs>
        <w:rPr>
          <w:sz w:val="20"/>
        </w:rPr>
      </w:pPr>
      <w:r>
        <w:rPr>
          <w:sz w:val="20"/>
        </w:rPr>
        <w:t>SECTION</w:t>
      </w:r>
      <w:r>
        <w:rPr>
          <w:spacing w:val="-6"/>
          <w:sz w:val="20"/>
        </w:rPr>
        <w:t xml:space="preserve"> </w:t>
      </w:r>
      <w:r>
        <w:rPr>
          <w:sz w:val="20"/>
        </w:rPr>
        <w:t>INCLUDES</w:t>
      </w:r>
    </w:p>
    <w:p w14:paraId="13BF58AB" w14:textId="3DCBD88C" w:rsidR="00B767AC" w:rsidRDefault="00C92AB3">
      <w:pPr>
        <w:pStyle w:val="ListParagraph"/>
        <w:numPr>
          <w:ilvl w:val="2"/>
          <w:numId w:val="5"/>
        </w:numPr>
        <w:tabs>
          <w:tab w:val="left" w:pos="1251"/>
          <w:tab w:val="left" w:pos="1252"/>
        </w:tabs>
        <w:spacing w:before="198"/>
        <w:rPr>
          <w:sz w:val="20"/>
        </w:rPr>
      </w:pPr>
      <w:r>
        <w:rPr>
          <w:sz w:val="20"/>
        </w:rPr>
        <w:t xml:space="preserve">Flood Gates </w:t>
      </w:r>
      <w:r w:rsidR="00193036">
        <w:rPr>
          <w:sz w:val="20"/>
        </w:rPr>
        <w:t xml:space="preserve">for </w:t>
      </w:r>
      <w:r w:rsidR="00223398">
        <w:rPr>
          <w:sz w:val="20"/>
        </w:rPr>
        <w:t>“Pedestrian”</w:t>
      </w:r>
      <w:r w:rsidR="00193036">
        <w:rPr>
          <w:sz w:val="20"/>
        </w:rPr>
        <w:t xml:space="preserve"> Traffic. </w:t>
      </w:r>
    </w:p>
    <w:p w14:paraId="2EB94D19" w14:textId="77777777" w:rsidR="00B767AC" w:rsidRDefault="00B767AC">
      <w:pPr>
        <w:pStyle w:val="BodyText"/>
        <w:spacing w:before="6"/>
        <w:rPr>
          <w:sz w:val="17"/>
        </w:rPr>
      </w:pPr>
    </w:p>
    <w:p w14:paraId="15CF7BAC" w14:textId="77777777" w:rsidR="00B767AC" w:rsidRDefault="00C92AB3">
      <w:pPr>
        <w:pStyle w:val="ListParagraph"/>
        <w:numPr>
          <w:ilvl w:val="1"/>
          <w:numId w:val="5"/>
        </w:numPr>
        <w:tabs>
          <w:tab w:val="left" w:pos="675"/>
          <w:tab w:val="left" w:pos="676"/>
        </w:tabs>
        <w:rPr>
          <w:sz w:val="20"/>
        </w:rPr>
      </w:pPr>
      <w:r>
        <w:rPr>
          <w:sz w:val="20"/>
        </w:rPr>
        <w:t>RELATED</w:t>
      </w:r>
      <w:r>
        <w:rPr>
          <w:spacing w:val="-1"/>
          <w:sz w:val="20"/>
        </w:rPr>
        <w:t xml:space="preserve"> </w:t>
      </w:r>
      <w:r>
        <w:rPr>
          <w:sz w:val="20"/>
        </w:rPr>
        <w:t>SECTIONS</w:t>
      </w:r>
    </w:p>
    <w:p w14:paraId="53C822D1" w14:textId="77777777" w:rsidR="00B767AC" w:rsidRDefault="00B767AC">
      <w:pPr>
        <w:pStyle w:val="BodyText"/>
        <w:spacing w:before="6"/>
        <w:rPr>
          <w:sz w:val="17"/>
        </w:rPr>
      </w:pPr>
    </w:p>
    <w:p w14:paraId="3FEC81A5" w14:textId="77777777" w:rsidR="00B767AC" w:rsidRDefault="00C92AB3">
      <w:pPr>
        <w:pStyle w:val="ListParagraph"/>
        <w:numPr>
          <w:ilvl w:val="2"/>
          <w:numId w:val="5"/>
        </w:numPr>
        <w:tabs>
          <w:tab w:val="left" w:pos="1251"/>
          <w:tab w:val="left" w:pos="1252"/>
        </w:tabs>
        <w:spacing w:before="1"/>
        <w:rPr>
          <w:sz w:val="20"/>
        </w:rPr>
      </w:pPr>
      <w:r>
        <w:rPr>
          <w:sz w:val="20"/>
        </w:rPr>
        <w:t>N/A.</w:t>
      </w:r>
    </w:p>
    <w:p w14:paraId="6F3668FC" w14:textId="77777777" w:rsidR="00B767AC" w:rsidRDefault="00C92AB3">
      <w:pPr>
        <w:pStyle w:val="ListParagraph"/>
        <w:numPr>
          <w:ilvl w:val="1"/>
          <w:numId w:val="5"/>
        </w:numPr>
        <w:tabs>
          <w:tab w:val="left" w:pos="675"/>
          <w:tab w:val="left" w:pos="676"/>
        </w:tabs>
        <w:spacing w:before="197"/>
        <w:rPr>
          <w:sz w:val="20"/>
        </w:rPr>
      </w:pPr>
      <w:r>
        <w:rPr>
          <w:sz w:val="20"/>
        </w:rPr>
        <w:t>REFERENCES</w:t>
      </w:r>
    </w:p>
    <w:p w14:paraId="156687C8" w14:textId="77777777" w:rsidR="00B767AC" w:rsidRDefault="00B767AC">
      <w:pPr>
        <w:pStyle w:val="BodyText"/>
        <w:spacing w:before="6"/>
        <w:rPr>
          <w:sz w:val="17"/>
        </w:rPr>
      </w:pPr>
    </w:p>
    <w:p w14:paraId="1973BD6E" w14:textId="77777777" w:rsidR="00B767AC" w:rsidRDefault="00C92AB3">
      <w:pPr>
        <w:pStyle w:val="ListParagraph"/>
        <w:numPr>
          <w:ilvl w:val="2"/>
          <w:numId w:val="5"/>
        </w:numPr>
        <w:tabs>
          <w:tab w:val="left" w:pos="1251"/>
          <w:tab w:val="left" w:pos="1252"/>
        </w:tabs>
        <w:ind w:right="869"/>
        <w:rPr>
          <w:sz w:val="20"/>
        </w:rPr>
      </w:pPr>
      <w:r>
        <w:rPr>
          <w:sz w:val="20"/>
        </w:rPr>
        <w:t>ASTM C 39 - Standard Test Method for Compressive Strength of Cylindrical Concrete</w:t>
      </w:r>
      <w:r>
        <w:rPr>
          <w:spacing w:val="-1"/>
          <w:sz w:val="20"/>
        </w:rPr>
        <w:t xml:space="preserve"> </w:t>
      </w:r>
      <w:r>
        <w:rPr>
          <w:sz w:val="20"/>
        </w:rPr>
        <w:t>Specimens.</w:t>
      </w:r>
    </w:p>
    <w:p w14:paraId="0836DA2A" w14:textId="77777777" w:rsidR="00B767AC" w:rsidRDefault="00B767AC">
      <w:pPr>
        <w:pStyle w:val="BodyText"/>
        <w:spacing w:before="2"/>
        <w:rPr>
          <w:sz w:val="17"/>
        </w:rPr>
      </w:pPr>
    </w:p>
    <w:p w14:paraId="3B5C2F63" w14:textId="77777777" w:rsidR="00B767AC" w:rsidRDefault="00C92AB3">
      <w:pPr>
        <w:pStyle w:val="ListParagraph"/>
        <w:numPr>
          <w:ilvl w:val="2"/>
          <w:numId w:val="5"/>
        </w:numPr>
        <w:tabs>
          <w:tab w:val="left" w:pos="1251"/>
          <w:tab w:val="left" w:pos="1252"/>
        </w:tabs>
        <w:spacing w:before="1"/>
        <w:ind w:right="134"/>
        <w:rPr>
          <w:sz w:val="20"/>
        </w:rPr>
      </w:pPr>
      <w:r>
        <w:rPr>
          <w:sz w:val="20"/>
        </w:rPr>
        <w:t xml:space="preserve">ASTM F593 – Standard Specification for Stainless </w:t>
      </w:r>
      <w:r>
        <w:rPr>
          <w:spacing w:val="-3"/>
          <w:sz w:val="20"/>
        </w:rPr>
        <w:t xml:space="preserve">Steel </w:t>
      </w:r>
      <w:r>
        <w:rPr>
          <w:sz w:val="20"/>
        </w:rPr>
        <w:t>Bolts, Hex Cap Screws and Studs.</w:t>
      </w:r>
    </w:p>
    <w:p w14:paraId="5A92B04C" w14:textId="77777777" w:rsidR="00B767AC" w:rsidRDefault="00B767AC">
      <w:pPr>
        <w:pStyle w:val="BodyText"/>
        <w:spacing w:before="6"/>
        <w:rPr>
          <w:sz w:val="17"/>
        </w:rPr>
      </w:pPr>
    </w:p>
    <w:p w14:paraId="48822A73" w14:textId="77777777" w:rsidR="00B767AC" w:rsidRDefault="00C92AB3">
      <w:pPr>
        <w:pStyle w:val="ListParagraph"/>
        <w:numPr>
          <w:ilvl w:val="2"/>
          <w:numId w:val="5"/>
        </w:numPr>
        <w:tabs>
          <w:tab w:val="left" w:pos="1251"/>
          <w:tab w:val="left" w:pos="1252"/>
        </w:tabs>
        <w:rPr>
          <w:sz w:val="20"/>
        </w:rPr>
      </w:pPr>
      <w:r>
        <w:rPr>
          <w:sz w:val="20"/>
        </w:rPr>
        <w:t>AWS - American Welding</w:t>
      </w:r>
      <w:r>
        <w:rPr>
          <w:spacing w:val="-2"/>
          <w:sz w:val="20"/>
        </w:rPr>
        <w:t xml:space="preserve"> </w:t>
      </w:r>
      <w:r>
        <w:rPr>
          <w:sz w:val="20"/>
        </w:rPr>
        <w:t>Society.</w:t>
      </w:r>
    </w:p>
    <w:p w14:paraId="44A36B9F" w14:textId="77777777" w:rsidR="00B767AC" w:rsidRDefault="00B767AC">
      <w:pPr>
        <w:pStyle w:val="BodyText"/>
        <w:spacing w:before="2"/>
        <w:rPr>
          <w:sz w:val="17"/>
        </w:rPr>
      </w:pPr>
    </w:p>
    <w:p w14:paraId="4C64978A" w14:textId="77777777" w:rsidR="00B767AC" w:rsidRDefault="00C92AB3">
      <w:pPr>
        <w:pStyle w:val="ListParagraph"/>
        <w:numPr>
          <w:ilvl w:val="2"/>
          <w:numId w:val="5"/>
        </w:numPr>
        <w:tabs>
          <w:tab w:val="left" w:pos="1251"/>
          <w:tab w:val="left" w:pos="1252"/>
        </w:tabs>
        <w:rPr>
          <w:sz w:val="20"/>
        </w:rPr>
      </w:pPr>
      <w:r>
        <w:rPr>
          <w:sz w:val="20"/>
        </w:rPr>
        <w:t>FEMA - Federal Emergency Management</w:t>
      </w:r>
      <w:r>
        <w:rPr>
          <w:spacing w:val="-7"/>
          <w:sz w:val="20"/>
        </w:rPr>
        <w:t xml:space="preserve"> </w:t>
      </w:r>
      <w:r>
        <w:rPr>
          <w:sz w:val="20"/>
        </w:rPr>
        <w:t>Agency.</w:t>
      </w:r>
    </w:p>
    <w:p w14:paraId="4A166EBC" w14:textId="77777777" w:rsidR="00B767AC" w:rsidRDefault="00B767AC">
      <w:pPr>
        <w:pStyle w:val="BodyText"/>
        <w:spacing w:before="7"/>
        <w:rPr>
          <w:sz w:val="17"/>
        </w:rPr>
      </w:pPr>
    </w:p>
    <w:p w14:paraId="59A307D3" w14:textId="77777777" w:rsidR="00B767AC" w:rsidRDefault="00C92AB3">
      <w:pPr>
        <w:pStyle w:val="ListParagraph"/>
        <w:numPr>
          <w:ilvl w:val="2"/>
          <w:numId w:val="5"/>
        </w:numPr>
        <w:tabs>
          <w:tab w:val="left" w:pos="1309"/>
          <w:tab w:val="left" w:pos="1310"/>
        </w:tabs>
        <w:ind w:left="1309" w:hanging="633"/>
        <w:rPr>
          <w:sz w:val="20"/>
        </w:rPr>
      </w:pPr>
      <w:r>
        <w:rPr>
          <w:sz w:val="20"/>
        </w:rPr>
        <w:t xml:space="preserve">The Aluminum Association - Aluminum Design </w:t>
      </w:r>
      <w:r>
        <w:rPr>
          <w:spacing w:val="-3"/>
          <w:sz w:val="20"/>
        </w:rPr>
        <w:t>Manual,</w:t>
      </w:r>
      <w:r>
        <w:rPr>
          <w:spacing w:val="7"/>
          <w:sz w:val="20"/>
        </w:rPr>
        <w:t xml:space="preserve"> </w:t>
      </w:r>
      <w:r>
        <w:rPr>
          <w:sz w:val="20"/>
        </w:rPr>
        <w:t>2015</w:t>
      </w:r>
    </w:p>
    <w:p w14:paraId="5E700836" w14:textId="77777777" w:rsidR="00B767AC" w:rsidRDefault="00C92AB3">
      <w:pPr>
        <w:pStyle w:val="ListParagraph"/>
        <w:numPr>
          <w:ilvl w:val="2"/>
          <w:numId w:val="5"/>
        </w:numPr>
        <w:tabs>
          <w:tab w:val="left" w:pos="1357"/>
          <w:tab w:val="left" w:pos="1358"/>
        </w:tabs>
        <w:spacing w:before="197"/>
        <w:ind w:left="1357" w:hanging="681"/>
        <w:rPr>
          <w:sz w:val="20"/>
        </w:rPr>
      </w:pPr>
      <w:r>
        <w:rPr>
          <w:sz w:val="20"/>
        </w:rPr>
        <w:t>ASCE 7-2010 – Minimum Design Loads for Buildings and Other Structures,</w:t>
      </w:r>
      <w:r>
        <w:rPr>
          <w:spacing w:val="-14"/>
          <w:sz w:val="20"/>
        </w:rPr>
        <w:t xml:space="preserve"> </w:t>
      </w:r>
      <w:r>
        <w:rPr>
          <w:sz w:val="20"/>
        </w:rPr>
        <w:t>2010</w:t>
      </w:r>
    </w:p>
    <w:p w14:paraId="0AF7E24D" w14:textId="77777777" w:rsidR="00B767AC" w:rsidRDefault="00B767AC">
      <w:pPr>
        <w:pStyle w:val="BodyText"/>
        <w:spacing w:before="6"/>
        <w:rPr>
          <w:sz w:val="17"/>
        </w:rPr>
      </w:pPr>
    </w:p>
    <w:p w14:paraId="62B15FEA" w14:textId="77777777" w:rsidR="00B767AC" w:rsidRDefault="00C92AB3">
      <w:pPr>
        <w:pStyle w:val="ListParagraph"/>
        <w:numPr>
          <w:ilvl w:val="1"/>
          <w:numId w:val="5"/>
        </w:numPr>
        <w:tabs>
          <w:tab w:val="left" w:pos="675"/>
          <w:tab w:val="left" w:pos="676"/>
        </w:tabs>
        <w:spacing w:before="1"/>
        <w:rPr>
          <w:sz w:val="20"/>
        </w:rPr>
      </w:pPr>
      <w:r>
        <w:rPr>
          <w:sz w:val="20"/>
        </w:rPr>
        <w:t>DEFINITIONS</w:t>
      </w:r>
    </w:p>
    <w:p w14:paraId="49B979D6" w14:textId="77777777" w:rsidR="00B767AC" w:rsidRDefault="00B767AC">
      <w:pPr>
        <w:pStyle w:val="BodyText"/>
        <w:spacing w:before="6"/>
        <w:rPr>
          <w:sz w:val="17"/>
        </w:rPr>
      </w:pPr>
    </w:p>
    <w:p w14:paraId="6B83DACF" w14:textId="77777777" w:rsidR="00B767AC" w:rsidRDefault="00C92AB3">
      <w:pPr>
        <w:pStyle w:val="ListParagraph"/>
        <w:numPr>
          <w:ilvl w:val="2"/>
          <w:numId w:val="5"/>
        </w:numPr>
        <w:tabs>
          <w:tab w:val="left" w:pos="1251"/>
          <w:tab w:val="left" w:pos="1252"/>
        </w:tabs>
        <w:rPr>
          <w:sz w:val="20"/>
        </w:rPr>
      </w:pPr>
      <w:r>
        <w:rPr>
          <w:sz w:val="20"/>
        </w:rPr>
        <w:t xml:space="preserve">Mitigation Height: The height of flood waters based on </w:t>
      </w:r>
      <w:r>
        <w:rPr>
          <w:spacing w:val="-2"/>
          <w:sz w:val="20"/>
        </w:rPr>
        <w:t xml:space="preserve">the </w:t>
      </w:r>
      <w:r>
        <w:rPr>
          <w:sz w:val="20"/>
        </w:rPr>
        <w:t>local FEMA</w:t>
      </w:r>
      <w:r>
        <w:rPr>
          <w:spacing w:val="-13"/>
          <w:sz w:val="20"/>
        </w:rPr>
        <w:t xml:space="preserve"> </w:t>
      </w:r>
      <w:proofErr w:type="gramStart"/>
      <w:r>
        <w:rPr>
          <w:sz w:val="20"/>
        </w:rPr>
        <w:t>five-hundred</w:t>
      </w:r>
      <w:proofErr w:type="gramEnd"/>
    </w:p>
    <w:p w14:paraId="3C6E2FC2" w14:textId="77777777" w:rsidR="00B767AC" w:rsidRDefault="00C92AB3">
      <w:pPr>
        <w:pStyle w:val="BodyText"/>
        <w:ind w:left="1251"/>
      </w:pPr>
      <w:r>
        <w:t>(500) year flood plain plus one (1) inch.</w:t>
      </w:r>
    </w:p>
    <w:p w14:paraId="6A2B095B" w14:textId="77777777" w:rsidR="00B767AC" w:rsidRDefault="00B767AC">
      <w:pPr>
        <w:pStyle w:val="BodyText"/>
        <w:spacing w:before="2"/>
        <w:rPr>
          <w:sz w:val="17"/>
        </w:rPr>
      </w:pPr>
    </w:p>
    <w:p w14:paraId="1012C6C5" w14:textId="77777777" w:rsidR="00B767AC" w:rsidRDefault="00C92AB3">
      <w:pPr>
        <w:pStyle w:val="ListParagraph"/>
        <w:numPr>
          <w:ilvl w:val="1"/>
          <w:numId w:val="5"/>
        </w:numPr>
        <w:tabs>
          <w:tab w:val="left" w:pos="675"/>
          <w:tab w:val="left" w:pos="676"/>
        </w:tabs>
        <w:rPr>
          <w:sz w:val="20"/>
        </w:rPr>
      </w:pPr>
      <w:r>
        <w:rPr>
          <w:sz w:val="20"/>
        </w:rPr>
        <w:t>SUBMITTALS</w:t>
      </w:r>
    </w:p>
    <w:p w14:paraId="3B603DD2" w14:textId="77777777" w:rsidR="00B767AC" w:rsidRDefault="00B767AC">
      <w:pPr>
        <w:pStyle w:val="BodyText"/>
        <w:spacing w:before="7"/>
        <w:rPr>
          <w:sz w:val="17"/>
        </w:rPr>
      </w:pPr>
    </w:p>
    <w:p w14:paraId="76307B5A" w14:textId="77777777" w:rsidR="00B767AC" w:rsidRDefault="00C92AB3">
      <w:pPr>
        <w:pStyle w:val="ListParagraph"/>
        <w:numPr>
          <w:ilvl w:val="2"/>
          <w:numId w:val="5"/>
        </w:numPr>
        <w:tabs>
          <w:tab w:val="left" w:pos="1251"/>
          <w:tab w:val="left" w:pos="1252"/>
        </w:tabs>
        <w:rPr>
          <w:sz w:val="20"/>
        </w:rPr>
      </w:pPr>
      <w:r>
        <w:rPr>
          <w:sz w:val="20"/>
        </w:rPr>
        <w:t>Submit under provisions of Section</w:t>
      </w:r>
      <w:r>
        <w:rPr>
          <w:spacing w:val="8"/>
          <w:sz w:val="20"/>
        </w:rPr>
        <w:t xml:space="preserve"> </w:t>
      </w:r>
      <w:r>
        <w:rPr>
          <w:sz w:val="20"/>
        </w:rPr>
        <w:t>xxx</w:t>
      </w:r>
    </w:p>
    <w:p w14:paraId="3CF91246" w14:textId="04889807" w:rsidR="00B767AC" w:rsidRDefault="00C92AB3">
      <w:pPr>
        <w:pStyle w:val="ListParagraph"/>
        <w:numPr>
          <w:ilvl w:val="2"/>
          <w:numId w:val="5"/>
        </w:numPr>
        <w:tabs>
          <w:tab w:val="left" w:pos="1251"/>
          <w:tab w:val="left" w:pos="1252"/>
          <w:tab w:val="left" w:pos="2999"/>
        </w:tabs>
        <w:spacing w:before="197"/>
        <w:ind w:right="896"/>
        <w:rPr>
          <w:sz w:val="20"/>
        </w:rPr>
      </w:pPr>
      <w:r>
        <w:rPr>
          <w:sz w:val="20"/>
        </w:rPr>
        <w:t>Product</w:t>
      </w:r>
      <w:r>
        <w:rPr>
          <w:spacing w:val="1"/>
          <w:sz w:val="20"/>
        </w:rPr>
        <w:t xml:space="preserve"> </w:t>
      </w:r>
      <w:r>
        <w:rPr>
          <w:sz w:val="20"/>
        </w:rPr>
        <w:t>Data:</w:t>
      </w:r>
      <w:r w:rsidR="009C794E">
        <w:rPr>
          <w:sz w:val="20"/>
        </w:rPr>
        <w:t xml:space="preserve"> </w:t>
      </w:r>
      <w:r>
        <w:rPr>
          <w:sz w:val="20"/>
        </w:rPr>
        <w:t>Manufacturer's data sheets on each product to be used, including:</w:t>
      </w:r>
    </w:p>
    <w:p w14:paraId="3A3ED488" w14:textId="77777777" w:rsidR="00B767AC" w:rsidRDefault="00C92AB3">
      <w:pPr>
        <w:pStyle w:val="ListParagraph"/>
        <w:numPr>
          <w:ilvl w:val="3"/>
          <w:numId w:val="5"/>
        </w:numPr>
        <w:tabs>
          <w:tab w:val="left" w:pos="1827"/>
          <w:tab w:val="left" w:pos="1828"/>
        </w:tabs>
        <w:spacing w:before="1"/>
        <w:rPr>
          <w:sz w:val="20"/>
        </w:rPr>
      </w:pPr>
      <w:r>
        <w:rPr>
          <w:sz w:val="20"/>
        </w:rPr>
        <w:t>Preparation instructions and recommendations.</w:t>
      </w:r>
    </w:p>
    <w:p w14:paraId="176C3BBA" w14:textId="77777777" w:rsidR="00B767AC" w:rsidRDefault="00C92AB3">
      <w:pPr>
        <w:pStyle w:val="ListParagraph"/>
        <w:numPr>
          <w:ilvl w:val="3"/>
          <w:numId w:val="5"/>
        </w:numPr>
        <w:tabs>
          <w:tab w:val="left" w:pos="1827"/>
          <w:tab w:val="left" w:pos="1828"/>
        </w:tabs>
        <w:rPr>
          <w:sz w:val="20"/>
        </w:rPr>
      </w:pPr>
      <w:r>
        <w:rPr>
          <w:sz w:val="20"/>
        </w:rPr>
        <w:t>Storage and handling requirements and</w:t>
      </w:r>
      <w:r>
        <w:rPr>
          <w:spacing w:val="-1"/>
          <w:sz w:val="20"/>
        </w:rPr>
        <w:t xml:space="preserve"> </w:t>
      </w:r>
      <w:r>
        <w:rPr>
          <w:sz w:val="20"/>
        </w:rPr>
        <w:t>recommendations.</w:t>
      </w:r>
    </w:p>
    <w:p w14:paraId="2E3C0BA3" w14:textId="77777777" w:rsidR="00B767AC" w:rsidRDefault="00C92AB3">
      <w:pPr>
        <w:pStyle w:val="ListParagraph"/>
        <w:numPr>
          <w:ilvl w:val="3"/>
          <w:numId w:val="5"/>
        </w:numPr>
        <w:tabs>
          <w:tab w:val="left" w:pos="1827"/>
          <w:tab w:val="left" w:pos="1828"/>
        </w:tabs>
        <w:spacing w:before="1"/>
        <w:rPr>
          <w:sz w:val="20"/>
        </w:rPr>
      </w:pPr>
      <w:r>
        <w:rPr>
          <w:sz w:val="20"/>
        </w:rPr>
        <w:t>Installation</w:t>
      </w:r>
      <w:r>
        <w:rPr>
          <w:spacing w:val="-1"/>
          <w:sz w:val="20"/>
        </w:rPr>
        <w:t xml:space="preserve"> </w:t>
      </w:r>
      <w:r>
        <w:rPr>
          <w:sz w:val="20"/>
        </w:rPr>
        <w:t>methods.</w:t>
      </w:r>
    </w:p>
    <w:p w14:paraId="5097477A" w14:textId="77777777" w:rsidR="00B767AC" w:rsidRDefault="00B767AC">
      <w:pPr>
        <w:rPr>
          <w:sz w:val="20"/>
        </w:rPr>
        <w:sectPr w:rsidR="00B767AC">
          <w:footerReference w:type="default" r:id="rId8"/>
          <w:type w:val="continuous"/>
          <w:pgSz w:w="12240" w:h="15840"/>
          <w:pgMar w:top="1500" w:right="1700" w:bottom="940" w:left="1700" w:header="720" w:footer="746" w:gutter="0"/>
          <w:pgNumType w:start="1"/>
          <w:cols w:space="720"/>
        </w:sectPr>
      </w:pPr>
    </w:p>
    <w:p w14:paraId="569DF64D" w14:textId="77777777" w:rsidR="00B767AC" w:rsidRDefault="00C92AB3">
      <w:pPr>
        <w:pStyle w:val="ListParagraph"/>
        <w:numPr>
          <w:ilvl w:val="2"/>
          <w:numId w:val="5"/>
        </w:numPr>
        <w:tabs>
          <w:tab w:val="left" w:pos="1251"/>
          <w:tab w:val="left" w:pos="1252"/>
        </w:tabs>
        <w:spacing w:before="79"/>
        <w:ind w:right="312"/>
        <w:rPr>
          <w:sz w:val="20"/>
        </w:rPr>
      </w:pPr>
      <w:r>
        <w:rPr>
          <w:sz w:val="20"/>
        </w:rPr>
        <w:lastRenderedPageBreak/>
        <w:t>Shop Drawings: Submit plan, section, elevation and perspective drawings as necessary to depict proper placement, installation and operation methods for each gate to be</w:t>
      </w:r>
      <w:r>
        <w:rPr>
          <w:spacing w:val="-1"/>
          <w:sz w:val="20"/>
        </w:rPr>
        <w:t xml:space="preserve"> </w:t>
      </w:r>
      <w:r>
        <w:rPr>
          <w:sz w:val="20"/>
        </w:rPr>
        <w:t>installed.</w:t>
      </w:r>
    </w:p>
    <w:p w14:paraId="04FEBFCB" w14:textId="77777777" w:rsidR="00B767AC" w:rsidRDefault="00B767AC">
      <w:pPr>
        <w:pStyle w:val="BodyText"/>
        <w:spacing w:before="3"/>
        <w:rPr>
          <w:sz w:val="17"/>
        </w:rPr>
      </w:pPr>
    </w:p>
    <w:p w14:paraId="3C107DBA" w14:textId="77777777" w:rsidR="00B767AC" w:rsidRDefault="00C92AB3">
      <w:pPr>
        <w:pStyle w:val="ListParagraph"/>
        <w:numPr>
          <w:ilvl w:val="1"/>
          <w:numId w:val="5"/>
        </w:numPr>
        <w:tabs>
          <w:tab w:val="left" w:pos="675"/>
          <w:tab w:val="left" w:pos="676"/>
        </w:tabs>
        <w:rPr>
          <w:sz w:val="20"/>
        </w:rPr>
      </w:pPr>
      <w:r>
        <w:rPr>
          <w:sz w:val="20"/>
        </w:rPr>
        <w:t>QUALITY ASSURANCE</w:t>
      </w:r>
    </w:p>
    <w:p w14:paraId="5FB41E23" w14:textId="77777777" w:rsidR="00B767AC" w:rsidRDefault="00B767AC">
      <w:pPr>
        <w:pStyle w:val="BodyText"/>
        <w:spacing w:before="6"/>
        <w:rPr>
          <w:sz w:val="17"/>
        </w:rPr>
      </w:pPr>
    </w:p>
    <w:p w14:paraId="1BF50F31" w14:textId="77777777" w:rsidR="00B767AC" w:rsidRDefault="00C92AB3">
      <w:pPr>
        <w:pStyle w:val="ListParagraph"/>
        <w:numPr>
          <w:ilvl w:val="2"/>
          <w:numId w:val="5"/>
        </w:numPr>
        <w:tabs>
          <w:tab w:val="left" w:pos="1251"/>
          <w:tab w:val="left" w:pos="1252"/>
        </w:tabs>
        <w:ind w:right="101"/>
        <w:rPr>
          <w:sz w:val="20"/>
        </w:rPr>
      </w:pPr>
      <w:r>
        <w:rPr>
          <w:sz w:val="20"/>
        </w:rPr>
        <w:t>Manufacturer Qualifications: All primary products specified in this section will be supplied by a single manufacturer with a minimum of 5 years of experience in design and manufacturer of passive flood barrier systems and evidence of a minimum of 25 projects.</w:t>
      </w:r>
    </w:p>
    <w:p w14:paraId="2354828D" w14:textId="77777777" w:rsidR="00B767AC" w:rsidRDefault="00B767AC">
      <w:pPr>
        <w:pStyle w:val="BodyText"/>
        <w:spacing w:before="3"/>
        <w:rPr>
          <w:sz w:val="17"/>
        </w:rPr>
      </w:pPr>
    </w:p>
    <w:p w14:paraId="7C211417" w14:textId="77777777" w:rsidR="00B767AC" w:rsidRDefault="00C92AB3">
      <w:pPr>
        <w:pStyle w:val="ListParagraph"/>
        <w:numPr>
          <w:ilvl w:val="2"/>
          <w:numId w:val="5"/>
        </w:numPr>
        <w:tabs>
          <w:tab w:val="left" w:pos="1251"/>
          <w:tab w:val="left" w:pos="1252"/>
        </w:tabs>
        <w:ind w:right="112"/>
        <w:rPr>
          <w:sz w:val="20"/>
        </w:rPr>
      </w:pPr>
      <w:r>
        <w:rPr>
          <w:sz w:val="20"/>
        </w:rPr>
        <w:t>Installer Qualifications: All Work listed in this section is to be installed by a contractor approved by FloodBreak. FloodBreak representative must be on-site during gate installation to provide advisory services.</w:t>
      </w:r>
    </w:p>
    <w:p w14:paraId="1C0CB164" w14:textId="77777777" w:rsidR="00B767AC" w:rsidRDefault="00B767AC">
      <w:pPr>
        <w:pStyle w:val="BodyText"/>
        <w:spacing w:before="8"/>
        <w:rPr>
          <w:sz w:val="17"/>
        </w:rPr>
      </w:pPr>
    </w:p>
    <w:p w14:paraId="2DFE06B2" w14:textId="77777777" w:rsidR="00B767AC" w:rsidRDefault="00C92AB3">
      <w:pPr>
        <w:pStyle w:val="ListParagraph"/>
        <w:numPr>
          <w:ilvl w:val="2"/>
          <w:numId w:val="5"/>
        </w:numPr>
        <w:tabs>
          <w:tab w:val="left" w:pos="1251"/>
          <w:tab w:val="left" w:pos="1252"/>
        </w:tabs>
        <w:ind w:right="288"/>
        <w:rPr>
          <w:sz w:val="20"/>
        </w:rPr>
      </w:pPr>
      <w:r>
        <w:rPr>
          <w:sz w:val="20"/>
        </w:rPr>
        <w:t>Mock-Up: Provide a mock-up for evaluation of surface preparation techniques</w:t>
      </w:r>
      <w:r>
        <w:rPr>
          <w:spacing w:val="-25"/>
          <w:sz w:val="20"/>
        </w:rPr>
        <w:t xml:space="preserve"> </w:t>
      </w:r>
      <w:r>
        <w:rPr>
          <w:sz w:val="20"/>
        </w:rPr>
        <w:t>and application</w:t>
      </w:r>
      <w:r>
        <w:rPr>
          <w:spacing w:val="-1"/>
          <w:sz w:val="20"/>
        </w:rPr>
        <w:t xml:space="preserve"> </w:t>
      </w:r>
      <w:r>
        <w:rPr>
          <w:sz w:val="20"/>
        </w:rPr>
        <w:t>workmanship.</w:t>
      </w:r>
    </w:p>
    <w:p w14:paraId="0553AB71" w14:textId="77777777" w:rsidR="00B767AC" w:rsidRDefault="00C92AB3">
      <w:pPr>
        <w:pStyle w:val="ListParagraph"/>
        <w:numPr>
          <w:ilvl w:val="3"/>
          <w:numId w:val="5"/>
        </w:numPr>
        <w:tabs>
          <w:tab w:val="left" w:pos="1827"/>
          <w:tab w:val="left" w:pos="1828"/>
        </w:tabs>
        <w:spacing w:line="226" w:lineRule="exact"/>
        <w:rPr>
          <w:sz w:val="20"/>
        </w:rPr>
      </w:pPr>
      <w:r>
        <w:rPr>
          <w:sz w:val="20"/>
        </w:rPr>
        <w:t>Finish areas designated by</w:t>
      </w:r>
      <w:r>
        <w:rPr>
          <w:spacing w:val="2"/>
          <w:sz w:val="20"/>
        </w:rPr>
        <w:t xml:space="preserve"> </w:t>
      </w:r>
      <w:r>
        <w:rPr>
          <w:sz w:val="20"/>
        </w:rPr>
        <w:t>Architect.</w:t>
      </w:r>
    </w:p>
    <w:p w14:paraId="75E4BA2E" w14:textId="77777777" w:rsidR="00B767AC" w:rsidRDefault="00C92AB3">
      <w:pPr>
        <w:pStyle w:val="ListParagraph"/>
        <w:numPr>
          <w:ilvl w:val="3"/>
          <w:numId w:val="5"/>
        </w:numPr>
        <w:tabs>
          <w:tab w:val="left" w:pos="1827"/>
          <w:tab w:val="left" w:pos="1828"/>
        </w:tabs>
        <w:ind w:right="225"/>
        <w:rPr>
          <w:sz w:val="20"/>
        </w:rPr>
      </w:pPr>
      <w:r>
        <w:rPr>
          <w:sz w:val="20"/>
        </w:rPr>
        <w:t>Do not proceed with remaining work until workmanship, color, and sheen are approved by Architect.</w:t>
      </w:r>
    </w:p>
    <w:p w14:paraId="62C77663" w14:textId="77777777" w:rsidR="00B767AC" w:rsidRDefault="00C92AB3">
      <w:pPr>
        <w:pStyle w:val="ListParagraph"/>
        <w:numPr>
          <w:ilvl w:val="3"/>
          <w:numId w:val="5"/>
        </w:numPr>
        <w:tabs>
          <w:tab w:val="left" w:pos="1827"/>
          <w:tab w:val="left" w:pos="1828"/>
        </w:tabs>
        <w:spacing w:before="1"/>
        <w:rPr>
          <w:sz w:val="20"/>
        </w:rPr>
      </w:pPr>
      <w:r>
        <w:rPr>
          <w:sz w:val="20"/>
        </w:rPr>
        <w:t>Refinish mock-up area as required to produce acceptable</w:t>
      </w:r>
      <w:r>
        <w:rPr>
          <w:spacing w:val="-2"/>
          <w:sz w:val="20"/>
        </w:rPr>
        <w:t xml:space="preserve"> </w:t>
      </w:r>
      <w:r>
        <w:rPr>
          <w:sz w:val="20"/>
        </w:rPr>
        <w:t>work.</w:t>
      </w:r>
    </w:p>
    <w:p w14:paraId="1915A196" w14:textId="77777777" w:rsidR="00B767AC" w:rsidRDefault="00B767AC">
      <w:pPr>
        <w:pStyle w:val="BodyText"/>
        <w:spacing w:before="6"/>
        <w:rPr>
          <w:sz w:val="17"/>
        </w:rPr>
      </w:pPr>
    </w:p>
    <w:p w14:paraId="6DE4C75D" w14:textId="77777777" w:rsidR="00B767AC" w:rsidRDefault="00C92AB3">
      <w:pPr>
        <w:pStyle w:val="ListParagraph"/>
        <w:numPr>
          <w:ilvl w:val="1"/>
          <w:numId w:val="5"/>
        </w:numPr>
        <w:tabs>
          <w:tab w:val="left" w:pos="675"/>
          <w:tab w:val="left" w:pos="676"/>
        </w:tabs>
        <w:spacing w:before="1"/>
        <w:rPr>
          <w:sz w:val="20"/>
        </w:rPr>
      </w:pPr>
      <w:r>
        <w:rPr>
          <w:sz w:val="20"/>
        </w:rPr>
        <w:t xml:space="preserve">DELIVERY, </w:t>
      </w:r>
      <w:r>
        <w:rPr>
          <w:spacing w:val="-3"/>
          <w:sz w:val="20"/>
        </w:rPr>
        <w:t xml:space="preserve">STORAGE, </w:t>
      </w:r>
      <w:r>
        <w:rPr>
          <w:sz w:val="20"/>
        </w:rPr>
        <w:t>AND</w:t>
      </w:r>
      <w:r>
        <w:rPr>
          <w:spacing w:val="3"/>
          <w:sz w:val="20"/>
        </w:rPr>
        <w:t xml:space="preserve"> </w:t>
      </w:r>
      <w:r>
        <w:rPr>
          <w:sz w:val="20"/>
        </w:rPr>
        <w:t>HANDLING</w:t>
      </w:r>
    </w:p>
    <w:p w14:paraId="7CC12CBF" w14:textId="77777777" w:rsidR="00B767AC" w:rsidRDefault="00C92AB3">
      <w:pPr>
        <w:pStyle w:val="ListParagraph"/>
        <w:numPr>
          <w:ilvl w:val="2"/>
          <w:numId w:val="5"/>
        </w:numPr>
        <w:tabs>
          <w:tab w:val="left" w:pos="1251"/>
          <w:tab w:val="left" w:pos="1252"/>
        </w:tabs>
        <w:spacing w:before="197"/>
        <w:rPr>
          <w:sz w:val="20"/>
        </w:rPr>
      </w:pPr>
      <w:r>
        <w:rPr>
          <w:sz w:val="20"/>
        </w:rPr>
        <w:t>Store products in manufacturer's unopened packaging until ready for</w:t>
      </w:r>
      <w:r>
        <w:rPr>
          <w:spacing w:val="-9"/>
          <w:sz w:val="20"/>
        </w:rPr>
        <w:t xml:space="preserve"> </w:t>
      </w:r>
      <w:r>
        <w:rPr>
          <w:sz w:val="20"/>
        </w:rPr>
        <w:t>installation.</w:t>
      </w:r>
    </w:p>
    <w:p w14:paraId="19DEA63B" w14:textId="77777777" w:rsidR="00B767AC" w:rsidRDefault="00B767AC">
      <w:pPr>
        <w:pStyle w:val="BodyText"/>
        <w:spacing w:before="6"/>
        <w:rPr>
          <w:sz w:val="17"/>
        </w:rPr>
      </w:pPr>
    </w:p>
    <w:p w14:paraId="0D9BEF3E" w14:textId="77777777" w:rsidR="00B767AC" w:rsidRDefault="00C92AB3">
      <w:pPr>
        <w:pStyle w:val="ListParagraph"/>
        <w:numPr>
          <w:ilvl w:val="2"/>
          <w:numId w:val="5"/>
        </w:numPr>
        <w:tabs>
          <w:tab w:val="left" w:pos="1251"/>
          <w:tab w:val="left" w:pos="1252"/>
        </w:tabs>
        <w:ind w:right="480"/>
        <w:rPr>
          <w:sz w:val="20"/>
        </w:rPr>
      </w:pPr>
      <w:r>
        <w:rPr>
          <w:sz w:val="20"/>
        </w:rPr>
        <w:t>Store and dispose of hazardous materials, and materials contaminated by hazardous materials, in accordance with requirements of local authorities having jurisdiction.</w:t>
      </w:r>
    </w:p>
    <w:p w14:paraId="3235CDC7" w14:textId="77777777" w:rsidR="00B767AC" w:rsidRDefault="00B767AC">
      <w:pPr>
        <w:pStyle w:val="BodyText"/>
        <w:spacing w:before="3"/>
        <w:rPr>
          <w:sz w:val="17"/>
        </w:rPr>
      </w:pPr>
    </w:p>
    <w:p w14:paraId="5524243B" w14:textId="77777777" w:rsidR="00B767AC" w:rsidRDefault="00C92AB3">
      <w:pPr>
        <w:pStyle w:val="ListParagraph"/>
        <w:numPr>
          <w:ilvl w:val="1"/>
          <w:numId w:val="5"/>
        </w:numPr>
        <w:tabs>
          <w:tab w:val="left" w:pos="675"/>
          <w:tab w:val="left" w:pos="676"/>
        </w:tabs>
        <w:rPr>
          <w:sz w:val="20"/>
        </w:rPr>
      </w:pPr>
      <w:r>
        <w:rPr>
          <w:sz w:val="20"/>
        </w:rPr>
        <w:t>PROJECT</w:t>
      </w:r>
      <w:r>
        <w:rPr>
          <w:spacing w:val="1"/>
          <w:sz w:val="20"/>
        </w:rPr>
        <w:t xml:space="preserve"> </w:t>
      </w:r>
      <w:r>
        <w:rPr>
          <w:sz w:val="20"/>
        </w:rPr>
        <w:t>CONDITIONS</w:t>
      </w:r>
    </w:p>
    <w:p w14:paraId="668EDC93" w14:textId="77777777" w:rsidR="00B767AC" w:rsidRDefault="00B767AC">
      <w:pPr>
        <w:pStyle w:val="BodyText"/>
        <w:spacing w:before="6"/>
        <w:rPr>
          <w:sz w:val="17"/>
        </w:rPr>
      </w:pPr>
    </w:p>
    <w:p w14:paraId="11B0D7E2" w14:textId="77777777" w:rsidR="00B767AC" w:rsidRDefault="00C92AB3">
      <w:pPr>
        <w:pStyle w:val="ListParagraph"/>
        <w:numPr>
          <w:ilvl w:val="2"/>
          <w:numId w:val="5"/>
        </w:numPr>
        <w:tabs>
          <w:tab w:val="left" w:pos="1251"/>
          <w:tab w:val="left" w:pos="1252"/>
        </w:tabs>
        <w:ind w:right="391"/>
        <w:rPr>
          <w:sz w:val="20"/>
        </w:rPr>
      </w:pPr>
      <w:r>
        <w:rPr>
          <w:sz w:val="20"/>
        </w:rPr>
        <w:t>Maintain environmental conditions (temperature, humidity, and ventilation) within limits recommended by manufacturer for optimum results. Do not install products under environmental conditions outside manufacturer's absolute</w:t>
      </w:r>
      <w:r>
        <w:rPr>
          <w:spacing w:val="-5"/>
          <w:sz w:val="20"/>
        </w:rPr>
        <w:t xml:space="preserve"> </w:t>
      </w:r>
      <w:r>
        <w:rPr>
          <w:sz w:val="20"/>
        </w:rPr>
        <w:t>limits.</w:t>
      </w:r>
    </w:p>
    <w:p w14:paraId="4856C2D5" w14:textId="77777777" w:rsidR="00B767AC" w:rsidRDefault="00B767AC">
      <w:pPr>
        <w:pStyle w:val="BodyText"/>
        <w:spacing w:before="3"/>
        <w:rPr>
          <w:sz w:val="17"/>
        </w:rPr>
      </w:pPr>
    </w:p>
    <w:p w14:paraId="437D3507" w14:textId="77777777" w:rsidR="00B767AC" w:rsidRDefault="00C92AB3">
      <w:pPr>
        <w:pStyle w:val="ListParagraph"/>
        <w:numPr>
          <w:ilvl w:val="1"/>
          <w:numId w:val="5"/>
        </w:numPr>
        <w:tabs>
          <w:tab w:val="left" w:pos="675"/>
          <w:tab w:val="left" w:pos="676"/>
        </w:tabs>
        <w:rPr>
          <w:sz w:val="20"/>
        </w:rPr>
      </w:pPr>
      <w:r>
        <w:rPr>
          <w:sz w:val="20"/>
        </w:rPr>
        <w:t>WARRANTY</w:t>
      </w:r>
    </w:p>
    <w:p w14:paraId="35682A9B" w14:textId="77777777" w:rsidR="00B767AC" w:rsidRDefault="00B767AC">
      <w:pPr>
        <w:pStyle w:val="BodyText"/>
        <w:spacing w:before="6"/>
        <w:rPr>
          <w:sz w:val="17"/>
        </w:rPr>
      </w:pPr>
    </w:p>
    <w:p w14:paraId="783746B6" w14:textId="77777777" w:rsidR="00B767AC" w:rsidRDefault="00C92AB3">
      <w:pPr>
        <w:pStyle w:val="ListParagraph"/>
        <w:numPr>
          <w:ilvl w:val="2"/>
          <w:numId w:val="5"/>
        </w:numPr>
        <w:tabs>
          <w:tab w:val="left" w:pos="1251"/>
          <w:tab w:val="left" w:pos="1252"/>
        </w:tabs>
        <w:spacing w:before="1"/>
        <w:ind w:right="299"/>
        <w:rPr>
          <w:sz w:val="20"/>
        </w:rPr>
      </w:pPr>
      <w:r>
        <w:rPr>
          <w:sz w:val="20"/>
        </w:rPr>
        <w:t>At project closeout, provide to Owner or Owners Representative an executed copy of the manufacturer's standard limited warranty against manufacturing defect, outlining its terms, conditions, and exclusions from</w:t>
      </w:r>
      <w:r>
        <w:rPr>
          <w:spacing w:val="-2"/>
          <w:sz w:val="20"/>
        </w:rPr>
        <w:t xml:space="preserve"> </w:t>
      </w:r>
      <w:r>
        <w:rPr>
          <w:sz w:val="20"/>
        </w:rPr>
        <w:t>coverage.</w:t>
      </w:r>
    </w:p>
    <w:p w14:paraId="7BA09C1D" w14:textId="77777777" w:rsidR="00B767AC" w:rsidRDefault="00B767AC">
      <w:pPr>
        <w:rPr>
          <w:sz w:val="20"/>
        </w:rPr>
        <w:sectPr w:rsidR="00B767AC">
          <w:pgSz w:w="12240" w:h="15840"/>
          <w:pgMar w:top="1360" w:right="1700" w:bottom="940" w:left="1700" w:header="0" w:footer="746" w:gutter="0"/>
          <w:cols w:space="720"/>
        </w:sectPr>
      </w:pPr>
    </w:p>
    <w:p w14:paraId="5B92093B" w14:textId="77777777" w:rsidR="00B767AC" w:rsidRDefault="00C92AB3">
      <w:pPr>
        <w:pStyle w:val="BodyText"/>
        <w:spacing w:before="141"/>
        <w:ind w:left="100"/>
      </w:pPr>
      <w:r>
        <w:lastRenderedPageBreak/>
        <w:t>PART 2</w:t>
      </w:r>
      <w:r>
        <w:rPr>
          <w:spacing w:val="51"/>
        </w:rPr>
        <w:t xml:space="preserve"> </w:t>
      </w:r>
      <w:r>
        <w:t>PRODUCTS</w:t>
      </w:r>
    </w:p>
    <w:p w14:paraId="0C7910A7" w14:textId="77777777" w:rsidR="00B767AC" w:rsidRDefault="00C92AB3">
      <w:pPr>
        <w:pStyle w:val="ListParagraph"/>
        <w:numPr>
          <w:ilvl w:val="1"/>
          <w:numId w:val="4"/>
        </w:numPr>
        <w:tabs>
          <w:tab w:val="left" w:pos="675"/>
          <w:tab w:val="left" w:pos="676"/>
        </w:tabs>
        <w:spacing w:before="197"/>
        <w:rPr>
          <w:sz w:val="20"/>
        </w:rPr>
      </w:pPr>
      <w:r>
        <w:rPr>
          <w:sz w:val="20"/>
        </w:rPr>
        <w:t>MANUFACTURERS</w:t>
      </w:r>
    </w:p>
    <w:p w14:paraId="1B807F95" w14:textId="77777777" w:rsidR="00B767AC" w:rsidRDefault="00B767AC">
      <w:pPr>
        <w:pStyle w:val="BodyText"/>
        <w:spacing w:before="6"/>
        <w:rPr>
          <w:sz w:val="17"/>
        </w:rPr>
      </w:pPr>
    </w:p>
    <w:p w14:paraId="2BAB315A" w14:textId="5F719179" w:rsidR="00B767AC" w:rsidRDefault="00C92AB3">
      <w:pPr>
        <w:pStyle w:val="ListParagraph"/>
        <w:numPr>
          <w:ilvl w:val="2"/>
          <w:numId w:val="4"/>
        </w:numPr>
        <w:tabs>
          <w:tab w:val="left" w:pos="1251"/>
          <w:tab w:val="left" w:pos="1252"/>
        </w:tabs>
        <w:spacing w:before="1"/>
        <w:ind w:right="213"/>
        <w:rPr>
          <w:sz w:val="20"/>
        </w:rPr>
      </w:pPr>
      <w:r>
        <w:rPr>
          <w:sz w:val="20"/>
        </w:rPr>
        <w:t xml:space="preserve">Acceptable Manufacturer: FloodBreak Automatic Floodgates, which is located </w:t>
      </w:r>
      <w:r>
        <w:rPr>
          <w:spacing w:val="-3"/>
          <w:sz w:val="20"/>
        </w:rPr>
        <w:t xml:space="preserve">at: </w:t>
      </w:r>
      <w:r w:rsidR="00E64081">
        <w:rPr>
          <w:sz w:val="20"/>
        </w:rPr>
        <w:t>5909 W Loop S. Suite 200 Bellaire, TX</w:t>
      </w:r>
      <w:r w:rsidR="00720DB5">
        <w:rPr>
          <w:sz w:val="20"/>
        </w:rPr>
        <w:t>77401</w:t>
      </w:r>
      <w:r>
        <w:rPr>
          <w:sz w:val="20"/>
        </w:rPr>
        <w:t xml:space="preserve">; Tel: 713-980-6610; Email: </w:t>
      </w:r>
      <w:r>
        <w:rPr>
          <w:sz w:val="20"/>
          <w:u w:val="single"/>
        </w:rPr>
        <w:t>info@floodbreak.com</w:t>
      </w:r>
      <w:r>
        <w:rPr>
          <w:sz w:val="20"/>
        </w:rPr>
        <w:t>; Web:</w:t>
      </w:r>
      <w:r>
        <w:rPr>
          <w:color w:val="802020"/>
          <w:spacing w:val="2"/>
          <w:sz w:val="20"/>
        </w:rPr>
        <w:t xml:space="preserve"> </w:t>
      </w:r>
      <w:hyperlink r:id="rId9">
        <w:r>
          <w:rPr>
            <w:color w:val="802020"/>
            <w:sz w:val="20"/>
            <w:u w:val="single" w:color="802020"/>
          </w:rPr>
          <w:t>www.floodbreak.com</w:t>
        </w:r>
      </w:hyperlink>
    </w:p>
    <w:p w14:paraId="61910257" w14:textId="77777777" w:rsidR="00B767AC" w:rsidRDefault="00B767AC">
      <w:pPr>
        <w:pStyle w:val="BodyText"/>
        <w:spacing w:before="2"/>
        <w:rPr>
          <w:sz w:val="17"/>
        </w:rPr>
      </w:pPr>
    </w:p>
    <w:p w14:paraId="1313A9BC" w14:textId="2F4E8995" w:rsidR="00B767AC" w:rsidRDefault="00D874C0">
      <w:pPr>
        <w:pStyle w:val="ListParagraph"/>
        <w:numPr>
          <w:ilvl w:val="2"/>
          <w:numId w:val="4"/>
        </w:numPr>
        <w:tabs>
          <w:tab w:val="left" w:pos="1251"/>
          <w:tab w:val="left" w:pos="1252"/>
        </w:tabs>
        <w:ind w:right="533"/>
        <w:rPr>
          <w:sz w:val="20"/>
        </w:rPr>
      </w:pPr>
      <w:r>
        <w:rPr>
          <w:sz w:val="20"/>
        </w:rPr>
        <w:t>No substitutions permitted.</w:t>
      </w:r>
    </w:p>
    <w:p w14:paraId="4269C028" w14:textId="77777777" w:rsidR="00B767AC" w:rsidRDefault="00B767AC">
      <w:pPr>
        <w:pStyle w:val="BodyText"/>
        <w:spacing w:before="2"/>
        <w:rPr>
          <w:sz w:val="17"/>
        </w:rPr>
      </w:pPr>
    </w:p>
    <w:p w14:paraId="6DFD8F27" w14:textId="77777777" w:rsidR="00B767AC" w:rsidRDefault="00C92AB3">
      <w:pPr>
        <w:pStyle w:val="ListParagraph"/>
        <w:numPr>
          <w:ilvl w:val="1"/>
          <w:numId w:val="4"/>
        </w:numPr>
        <w:tabs>
          <w:tab w:val="left" w:pos="675"/>
          <w:tab w:val="left" w:pos="676"/>
        </w:tabs>
        <w:rPr>
          <w:sz w:val="20"/>
        </w:rPr>
      </w:pPr>
      <w:r>
        <w:rPr>
          <w:sz w:val="20"/>
        </w:rPr>
        <w:t>APPLICATIONS/SCOPE</w:t>
      </w:r>
    </w:p>
    <w:p w14:paraId="3369B617" w14:textId="77777777" w:rsidR="00B767AC" w:rsidRDefault="00B767AC">
      <w:pPr>
        <w:pStyle w:val="BodyText"/>
        <w:spacing w:before="9"/>
        <w:rPr>
          <w:sz w:val="17"/>
        </w:rPr>
      </w:pPr>
    </w:p>
    <w:p w14:paraId="797B71FC" w14:textId="77777777" w:rsidR="00B767AC" w:rsidRDefault="00C92AB3">
      <w:pPr>
        <w:pStyle w:val="ListParagraph"/>
        <w:numPr>
          <w:ilvl w:val="2"/>
          <w:numId w:val="4"/>
        </w:numPr>
        <w:tabs>
          <w:tab w:val="left" w:pos="1251"/>
          <w:tab w:val="left" w:pos="1252"/>
        </w:tabs>
        <w:spacing w:line="237" w:lineRule="auto"/>
        <w:ind w:right="168"/>
        <w:rPr>
          <w:sz w:val="20"/>
        </w:rPr>
      </w:pPr>
      <w:r>
        <w:rPr>
          <w:sz w:val="20"/>
        </w:rPr>
        <w:t>Provide a means of passively protecting human and property assets subject to damage during a flood caused by external forces. Passive shall mean that the gate functions without human intervention, power or mechanical assists to make the gate deploy and drain.</w:t>
      </w:r>
    </w:p>
    <w:p w14:paraId="0FD0C464" w14:textId="77777777" w:rsidR="00B767AC" w:rsidRDefault="00B767AC">
      <w:pPr>
        <w:pStyle w:val="BodyText"/>
        <w:spacing w:before="10"/>
        <w:rPr>
          <w:sz w:val="17"/>
        </w:rPr>
      </w:pPr>
    </w:p>
    <w:p w14:paraId="570ADCE9" w14:textId="77777777" w:rsidR="00B767AC" w:rsidRDefault="00C92AB3">
      <w:pPr>
        <w:pStyle w:val="ListParagraph"/>
        <w:numPr>
          <w:ilvl w:val="1"/>
          <w:numId w:val="4"/>
        </w:numPr>
        <w:tabs>
          <w:tab w:val="left" w:pos="675"/>
          <w:tab w:val="left" w:pos="676"/>
        </w:tabs>
        <w:rPr>
          <w:sz w:val="20"/>
        </w:rPr>
      </w:pPr>
      <w:r>
        <w:rPr>
          <w:sz w:val="20"/>
        </w:rPr>
        <w:t>DESIGN</w:t>
      </w:r>
      <w:r>
        <w:rPr>
          <w:spacing w:val="-6"/>
          <w:sz w:val="20"/>
        </w:rPr>
        <w:t xml:space="preserve"> </w:t>
      </w:r>
      <w:r>
        <w:rPr>
          <w:sz w:val="20"/>
        </w:rPr>
        <w:t>REQUIREMENTS</w:t>
      </w:r>
    </w:p>
    <w:p w14:paraId="56C9B368" w14:textId="77777777" w:rsidR="00B767AC" w:rsidRDefault="00B767AC">
      <w:pPr>
        <w:pStyle w:val="BodyText"/>
        <w:spacing w:before="8"/>
        <w:rPr>
          <w:sz w:val="17"/>
        </w:rPr>
      </w:pPr>
    </w:p>
    <w:p w14:paraId="12F471AE" w14:textId="77777777" w:rsidR="00B767AC" w:rsidRDefault="00C92AB3">
      <w:pPr>
        <w:pStyle w:val="ListParagraph"/>
        <w:numPr>
          <w:ilvl w:val="2"/>
          <w:numId w:val="4"/>
        </w:numPr>
        <w:tabs>
          <w:tab w:val="left" w:pos="1251"/>
          <w:tab w:val="left" w:pos="1252"/>
        </w:tabs>
        <w:spacing w:line="237" w:lineRule="auto"/>
        <w:ind w:right="296"/>
        <w:rPr>
          <w:sz w:val="20"/>
        </w:rPr>
      </w:pPr>
      <w:r>
        <w:rPr>
          <w:sz w:val="20"/>
        </w:rPr>
        <w:t xml:space="preserve">Design gate height based on the Mitigation Height at </w:t>
      </w:r>
      <w:r>
        <w:rPr>
          <w:spacing w:val="-3"/>
          <w:sz w:val="20"/>
        </w:rPr>
        <w:t xml:space="preserve">the </w:t>
      </w:r>
      <w:r>
        <w:rPr>
          <w:sz w:val="20"/>
        </w:rPr>
        <w:t>location of the gate as determined by the Federal Emergency Management Agency (FEMA) or</w:t>
      </w:r>
      <w:r>
        <w:rPr>
          <w:spacing w:val="-20"/>
          <w:sz w:val="20"/>
        </w:rPr>
        <w:t xml:space="preserve"> </w:t>
      </w:r>
      <w:r>
        <w:rPr>
          <w:sz w:val="20"/>
        </w:rPr>
        <w:t>equivalent entity.</w:t>
      </w:r>
    </w:p>
    <w:p w14:paraId="46B9CBF8" w14:textId="77777777" w:rsidR="00B767AC" w:rsidRDefault="00B767AC">
      <w:pPr>
        <w:pStyle w:val="BodyText"/>
        <w:spacing w:before="8"/>
        <w:rPr>
          <w:sz w:val="17"/>
        </w:rPr>
      </w:pPr>
    </w:p>
    <w:p w14:paraId="60D2C5EE" w14:textId="5FC0B3BD" w:rsidR="00B767AC" w:rsidRDefault="00C92AB3">
      <w:pPr>
        <w:pStyle w:val="ListParagraph"/>
        <w:numPr>
          <w:ilvl w:val="2"/>
          <w:numId w:val="4"/>
        </w:numPr>
        <w:tabs>
          <w:tab w:val="left" w:pos="1251"/>
          <w:tab w:val="left" w:pos="1252"/>
        </w:tabs>
        <w:ind w:right="213"/>
        <w:rPr>
          <w:sz w:val="20"/>
        </w:rPr>
      </w:pPr>
      <w:r>
        <w:rPr>
          <w:sz w:val="20"/>
        </w:rPr>
        <w:t xml:space="preserve">Design gate to allow safe passage </w:t>
      </w:r>
      <w:r>
        <w:rPr>
          <w:spacing w:val="-4"/>
          <w:sz w:val="20"/>
        </w:rPr>
        <w:t>of</w:t>
      </w:r>
      <w:r>
        <w:rPr>
          <w:sz w:val="20"/>
        </w:rPr>
        <w:t xml:space="preserve"> human traffic while in its dry or "Closed"</w:t>
      </w:r>
      <w:r>
        <w:rPr>
          <w:spacing w:val="2"/>
          <w:sz w:val="20"/>
        </w:rPr>
        <w:t xml:space="preserve"> </w:t>
      </w:r>
      <w:r>
        <w:rPr>
          <w:sz w:val="20"/>
        </w:rPr>
        <w:t>position.</w:t>
      </w:r>
    </w:p>
    <w:p w14:paraId="11001754" w14:textId="77777777" w:rsidR="00B767AC" w:rsidRDefault="00B767AC">
      <w:pPr>
        <w:pStyle w:val="BodyText"/>
        <w:spacing w:before="2"/>
        <w:rPr>
          <w:sz w:val="17"/>
        </w:rPr>
      </w:pPr>
    </w:p>
    <w:p w14:paraId="4B8B9927" w14:textId="77777777" w:rsidR="00B767AC" w:rsidRDefault="00C92AB3">
      <w:pPr>
        <w:pStyle w:val="ListParagraph"/>
        <w:numPr>
          <w:ilvl w:val="2"/>
          <w:numId w:val="4"/>
        </w:numPr>
        <w:tabs>
          <w:tab w:val="left" w:pos="1251"/>
          <w:tab w:val="left" w:pos="1252"/>
        </w:tabs>
        <w:ind w:right="447"/>
        <w:rPr>
          <w:sz w:val="20"/>
        </w:rPr>
      </w:pPr>
      <w:r>
        <w:rPr>
          <w:sz w:val="20"/>
        </w:rPr>
        <w:t xml:space="preserve">Design the gate to hinder the passage </w:t>
      </w:r>
      <w:r>
        <w:rPr>
          <w:spacing w:val="-4"/>
          <w:sz w:val="20"/>
        </w:rPr>
        <w:t xml:space="preserve">of </w:t>
      </w:r>
      <w:r>
        <w:rPr>
          <w:sz w:val="20"/>
        </w:rPr>
        <w:t xml:space="preserve">floodwater </w:t>
      </w:r>
      <w:r>
        <w:rPr>
          <w:spacing w:val="-3"/>
          <w:sz w:val="20"/>
        </w:rPr>
        <w:t xml:space="preserve">and </w:t>
      </w:r>
      <w:r>
        <w:rPr>
          <w:sz w:val="20"/>
        </w:rPr>
        <w:t>resist flood forces (hydrostatic pressures plus hydrodynamic pressures for water running at 5 ft. per second.</w:t>
      </w:r>
    </w:p>
    <w:p w14:paraId="457F4A61" w14:textId="77777777" w:rsidR="00B767AC" w:rsidRDefault="00B767AC">
      <w:pPr>
        <w:pStyle w:val="BodyText"/>
        <w:spacing w:before="7"/>
        <w:rPr>
          <w:sz w:val="17"/>
        </w:rPr>
      </w:pPr>
    </w:p>
    <w:p w14:paraId="6E5EAE89" w14:textId="77777777" w:rsidR="003F1497" w:rsidRDefault="00C92AB3">
      <w:pPr>
        <w:pStyle w:val="ListParagraph"/>
        <w:numPr>
          <w:ilvl w:val="2"/>
          <w:numId w:val="4"/>
        </w:numPr>
        <w:tabs>
          <w:tab w:val="left" w:pos="1213"/>
          <w:tab w:val="left" w:pos="1214"/>
        </w:tabs>
        <w:spacing w:before="1"/>
        <w:ind w:right="621"/>
        <w:rPr>
          <w:sz w:val="20"/>
        </w:rPr>
      </w:pPr>
      <w:r>
        <w:rPr>
          <w:sz w:val="20"/>
        </w:rPr>
        <w:t>Per client request additional flooding loads could be considered, such as</w:t>
      </w:r>
      <w:r>
        <w:rPr>
          <w:spacing w:val="-20"/>
          <w:sz w:val="20"/>
        </w:rPr>
        <w:t xml:space="preserve"> </w:t>
      </w:r>
      <w:r>
        <w:rPr>
          <w:sz w:val="20"/>
        </w:rPr>
        <w:t>debris loads or greater hydrodynamic</w:t>
      </w:r>
      <w:r>
        <w:rPr>
          <w:spacing w:val="6"/>
          <w:sz w:val="20"/>
        </w:rPr>
        <w:t xml:space="preserve"> </w:t>
      </w:r>
      <w:r>
        <w:rPr>
          <w:sz w:val="20"/>
        </w:rPr>
        <w:t>pressures.</w:t>
      </w:r>
      <w:r w:rsidR="008D300B">
        <w:rPr>
          <w:sz w:val="20"/>
        </w:rPr>
        <w:t xml:space="preserve"> </w:t>
      </w:r>
    </w:p>
    <w:p w14:paraId="415ABD86" w14:textId="77777777" w:rsidR="003F1497" w:rsidRPr="003F1497" w:rsidRDefault="003F1497" w:rsidP="003F1497">
      <w:pPr>
        <w:pStyle w:val="ListParagraph"/>
        <w:rPr>
          <w:sz w:val="20"/>
        </w:rPr>
      </w:pPr>
    </w:p>
    <w:p w14:paraId="3F554394" w14:textId="02220677" w:rsidR="00B767AC" w:rsidRDefault="008D300B">
      <w:pPr>
        <w:pStyle w:val="ListParagraph"/>
        <w:numPr>
          <w:ilvl w:val="2"/>
          <w:numId w:val="4"/>
        </w:numPr>
        <w:tabs>
          <w:tab w:val="left" w:pos="1213"/>
          <w:tab w:val="left" w:pos="1214"/>
        </w:tabs>
        <w:spacing w:before="1"/>
        <w:ind w:right="621"/>
        <w:rPr>
          <w:sz w:val="20"/>
        </w:rPr>
      </w:pPr>
      <w:r>
        <w:rPr>
          <w:sz w:val="20"/>
        </w:rPr>
        <w:t>While the gate is in the closed position, it should be able to sustain a live load of 100 psf.</w:t>
      </w:r>
    </w:p>
    <w:p w14:paraId="2BABECA6" w14:textId="77777777" w:rsidR="00B767AC" w:rsidRDefault="00B767AC">
      <w:pPr>
        <w:pStyle w:val="BodyText"/>
        <w:spacing w:before="2"/>
        <w:rPr>
          <w:sz w:val="17"/>
        </w:rPr>
      </w:pPr>
    </w:p>
    <w:p w14:paraId="7DA25E63" w14:textId="77777777" w:rsidR="00B767AC" w:rsidRDefault="00C92AB3">
      <w:pPr>
        <w:pStyle w:val="ListParagraph"/>
        <w:numPr>
          <w:ilvl w:val="2"/>
          <w:numId w:val="4"/>
        </w:numPr>
        <w:tabs>
          <w:tab w:val="left" w:pos="1251"/>
          <w:tab w:val="left" w:pos="1252"/>
        </w:tabs>
        <w:ind w:right="377"/>
        <w:rPr>
          <w:sz w:val="20"/>
        </w:rPr>
      </w:pPr>
      <w:r>
        <w:rPr>
          <w:sz w:val="20"/>
        </w:rPr>
        <w:t>Design the gate to exclude the use of any electric or mechanical powered</w:t>
      </w:r>
      <w:r>
        <w:rPr>
          <w:spacing w:val="-26"/>
          <w:sz w:val="20"/>
        </w:rPr>
        <w:t xml:space="preserve"> </w:t>
      </w:r>
      <w:r>
        <w:rPr>
          <w:sz w:val="20"/>
        </w:rPr>
        <w:t>support equipment, springs, or pumps, for any operation of the gate to its open or closed position in passive</w:t>
      </w:r>
      <w:r>
        <w:rPr>
          <w:spacing w:val="-1"/>
          <w:sz w:val="20"/>
        </w:rPr>
        <w:t xml:space="preserve"> </w:t>
      </w:r>
      <w:r>
        <w:rPr>
          <w:sz w:val="20"/>
        </w:rPr>
        <w:t>mode.</w:t>
      </w:r>
    </w:p>
    <w:p w14:paraId="590C041C" w14:textId="77777777" w:rsidR="00B767AC" w:rsidRDefault="00B767AC">
      <w:pPr>
        <w:pStyle w:val="BodyText"/>
        <w:spacing w:before="8"/>
        <w:rPr>
          <w:sz w:val="17"/>
        </w:rPr>
      </w:pPr>
    </w:p>
    <w:p w14:paraId="3D0681A9" w14:textId="77777777" w:rsidR="00B767AC" w:rsidRDefault="00C92AB3">
      <w:pPr>
        <w:pStyle w:val="ListParagraph"/>
        <w:numPr>
          <w:ilvl w:val="2"/>
          <w:numId w:val="4"/>
        </w:numPr>
        <w:tabs>
          <w:tab w:val="left" w:pos="1251"/>
          <w:tab w:val="left" w:pos="1252"/>
        </w:tabs>
        <w:ind w:right="312"/>
        <w:rPr>
          <w:sz w:val="20"/>
        </w:rPr>
      </w:pPr>
      <w:r>
        <w:rPr>
          <w:sz w:val="20"/>
        </w:rPr>
        <w:t xml:space="preserve">Design the system to include the ability to actively </w:t>
      </w:r>
      <w:r>
        <w:rPr>
          <w:spacing w:val="-3"/>
          <w:sz w:val="20"/>
        </w:rPr>
        <w:t xml:space="preserve">power </w:t>
      </w:r>
      <w:r>
        <w:rPr>
          <w:sz w:val="20"/>
        </w:rPr>
        <w:t>the gate into operating position using a powered lift system. The active power system shall be fully decoupled so that at no time will it interfere with or be required for the fully passive operation of the gate, regardless of power</w:t>
      </w:r>
      <w:r>
        <w:rPr>
          <w:spacing w:val="5"/>
          <w:sz w:val="20"/>
        </w:rPr>
        <w:t xml:space="preserve"> </w:t>
      </w:r>
      <w:r>
        <w:rPr>
          <w:sz w:val="20"/>
        </w:rPr>
        <w:t>availability.</w:t>
      </w:r>
    </w:p>
    <w:p w14:paraId="3DA901EB" w14:textId="77777777" w:rsidR="00B767AC" w:rsidRDefault="00B767AC">
      <w:pPr>
        <w:pStyle w:val="BodyText"/>
        <w:spacing w:before="3"/>
        <w:rPr>
          <w:sz w:val="17"/>
        </w:rPr>
      </w:pPr>
    </w:p>
    <w:p w14:paraId="17BB5FD4" w14:textId="0C5AB88E" w:rsidR="00B767AC" w:rsidRDefault="00C92AB3">
      <w:pPr>
        <w:pStyle w:val="ListParagraph"/>
        <w:numPr>
          <w:ilvl w:val="2"/>
          <w:numId w:val="4"/>
        </w:numPr>
        <w:tabs>
          <w:tab w:val="left" w:pos="1271"/>
          <w:tab w:val="left" w:pos="1272"/>
        </w:tabs>
        <w:ind w:right="424"/>
        <w:rPr>
          <w:sz w:val="20"/>
        </w:rPr>
      </w:pPr>
      <w:r>
        <w:rPr>
          <w:sz w:val="20"/>
        </w:rPr>
        <w:t xml:space="preserve">Design that the actual gate installation “set-down” below surface grade is a maximum of </w:t>
      </w:r>
      <w:r w:rsidRPr="00BE56D9">
        <w:rPr>
          <w:sz w:val="20"/>
        </w:rPr>
        <w:t>12 inches</w:t>
      </w:r>
      <w:r w:rsidR="009C794E">
        <w:rPr>
          <w:sz w:val="20"/>
        </w:rPr>
        <w:t xml:space="preserve"> (18 inches if including optional hydraulic lift)</w:t>
      </w:r>
      <w:r w:rsidRPr="00BE56D9">
        <w:rPr>
          <w:sz w:val="20"/>
        </w:rPr>
        <w:t>.</w:t>
      </w:r>
      <w:r>
        <w:rPr>
          <w:sz w:val="20"/>
        </w:rPr>
        <w:t xml:space="preserve"> Gate shall anchor into structural</w:t>
      </w:r>
      <w:r>
        <w:rPr>
          <w:spacing w:val="-10"/>
          <w:sz w:val="20"/>
        </w:rPr>
        <w:t xml:space="preserve"> </w:t>
      </w:r>
      <w:r>
        <w:rPr>
          <w:sz w:val="20"/>
        </w:rPr>
        <w:t>foundation.</w:t>
      </w:r>
    </w:p>
    <w:p w14:paraId="0A57F820" w14:textId="77777777" w:rsidR="00B767AC" w:rsidRDefault="00B767AC">
      <w:pPr>
        <w:pStyle w:val="BodyText"/>
        <w:spacing w:before="7"/>
        <w:rPr>
          <w:sz w:val="17"/>
        </w:rPr>
      </w:pPr>
    </w:p>
    <w:p w14:paraId="20366BBA" w14:textId="4319E3C5" w:rsidR="00B767AC" w:rsidRPr="00357F9B" w:rsidRDefault="00C92AB3" w:rsidP="00357F9B">
      <w:pPr>
        <w:pStyle w:val="ListParagraph"/>
        <w:numPr>
          <w:ilvl w:val="2"/>
          <w:numId w:val="4"/>
        </w:numPr>
        <w:tabs>
          <w:tab w:val="left" w:pos="1251"/>
          <w:tab w:val="left" w:pos="1252"/>
        </w:tabs>
        <w:rPr>
          <w:sz w:val="20"/>
        </w:rPr>
        <w:sectPr w:rsidR="00B767AC" w:rsidRPr="00357F9B">
          <w:pgSz w:w="12240" w:h="15840"/>
          <w:pgMar w:top="1500" w:right="1700" w:bottom="940" w:left="1700" w:header="0" w:footer="746" w:gutter="0"/>
          <w:cols w:space="720"/>
        </w:sectPr>
      </w:pPr>
      <w:r>
        <w:rPr>
          <w:sz w:val="20"/>
        </w:rPr>
        <w:t>Design the gate system using only aluminum and stainless-steel components</w:t>
      </w:r>
      <w:r>
        <w:rPr>
          <w:spacing w:val="-5"/>
          <w:sz w:val="20"/>
        </w:rPr>
        <w:t xml:space="preserve"> </w:t>
      </w:r>
      <w:r>
        <w:rPr>
          <w:sz w:val="20"/>
        </w:rPr>
        <w:t>to</w:t>
      </w:r>
      <w:r w:rsidR="00357F9B">
        <w:rPr>
          <w:sz w:val="20"/>
        </w:rPr>
        <w:t xml:space="preserve"> resist corrosion and EPDM gaskets for durability</w:t>
      </w:r>
    </w:p>
    <w:p w14:paraId="4CD276F6" w14:textId="50C7DF7B" w:rsidR="00B767AC" w:rsidRDefault="00C92AB3">
      <w:pPr>
        <w:pStyle w:val="ListParagraph"/>
        <w:numPr>
          <w:ilvl w:val="1"/>
          <w:numId w:val="4"/>
        </w:numPr>
        <w:tabs>
          <w:tab w:val="left" w:pos="675"/>
          <w:tab w:val="left" w:pos="676"/>
        </w:tabs>
        <w:spacing w:before="198"/>
        <w:rPr>
          <w:sz w:val="20"/>
        </w:rPr>
      </w:pPr>
      <w:r>
        <w:rPr>
          <w:sz w:val="20"/>
        </w:rPr>
        <w:lastRenderedPageBreak/>
        <w:t>COMPONENT</w:t>
      </w:r>
      <w:r w:rsidR="00E64081">
        <w:rPr>
          <w:sz w:val="20"/>
        </w:rPr>
        <w:t>S</w:t>
      </w:r>
    </w:p>
    <w:p w14:paraId="412A8DDD" w14:textId="77777777" w:rsidR="00B767AC" w:rsidRDefault="00B767AC">
      <w:pPr>
        <w:pStyle w:val="BodyText"/>
        <w:spacing w:before="6"/>
        <w:rPr>
          <w:sz w:val="17"/>
        </w:rPr>
      </w:pPr>
    </w:p>
    <w:p w14:paraId="1891309A" w14:textId="77777777" w:rsidR="00B767AC" w:rsidRDefault="00C92AB3">
      <w:pPr>
        <w:pStyle w:val="ListParagraph"/>
        <w:numPr>
          <w:ilvl w:val="2"/>
          <w:numId w:val="4"/>
        </w:numPr>
        <w:tabs>
          <w:tab w:val="left" w:pos="1251"/>
          <w:tab w:val="left" w:pos="1252"/>
        </w:tabs>
        <w:ind w:right="224"/>
        <w:rPr>
          <w:sz w:val="20"/>
        </w:rPr>
      </w:pPr>
      <w:r>
        <w:rPr>
          <w:sz w:val="20"/>
        </w:rPr>
        <w:t>Concrete: ASTM C 39 concrete; Compressive strength as recommended by project engineer.</w:t>
      </w:r>
    </w:p>
    <w:p w14:paraId="15024B34" w14:textId="77777777" w:rsidR="00B767AC" w:rsidRDefault="00B767AC">
      <w:pPr>
        <w:pStyle w:val="BodyText"/>
        <w:spacing w:before="7"/>
        <w:rPr>
          <w:sz w:val="17"/>
        </w:rPr>
      </w:pPr>
    </w:p>
    <w:p w14:paraId="6AB86515" w14:textId="68163898" w:rsidR="000A24A0" w:rsidRDefault="00C92AB3" w:rsidP="000A24A0">
      <w:pPr>
        <w:pStyle w:val="ListParagraph"/>
        <w:numPr>
          <w:ilvl w:val="2"/>
          <w:numId w:val="4"/>
        </w:numPr>
        <w:tabs>
          <w:tab w:val="left" w:pos="1827"/>
          <w:tab w:val="left" w:pos="1828"/>
        </w:tabs>
        <w:ind w:right="125"/>
        <w:rPr>
          <w:sz w:val="20"/>
        </w:rPr>
      </w:pPr>
      <w:r>
        <w:rPr>
          <w:sz w:val="20"/>
        </w:rPr>
        <w:t>Inlet</w:t>
      </w:r>
      <w:r>
        <w:rPr>
          <w:spacing w:val="-2"/>
          <w:sz w:val="20"/>
        </w:rPr>
        <w:t xml:space="preserve"> </w:t>
      </w:r>
      <w:r>
        <w:rPr>
          <w:sz w:val="20"/>
        </w:rPr>
        <w:t>Grat</w:t>
      </w:r>
      <w:r w:rsidR="00E64081">
        <w:rPr>
          <w:sz w:val="20"/>
        </w:rPr>
        <w:t>ing</w:t>
      </w:r>
      <w:r w:rsidR="000A24A0">
        <w:rPr>
          <w:sz w:val="20"/>
        </w:rPr>
        <w:t>: 1/8 by 1 inch (3mm x 25mm) flat aluminum bar spaced 1/8 inch (3mm)</w:t>
      </w:r>
    </w:p>
    <w:p w14:paraId="44CE1B49" w14:textId="77777777" w:rsidR="00B767AC" w:rsidRDefault="00B767AC">
      <w:pPr>
        <w:pStyle w:val="BodyText"/>
        <w:spacing w:before="5"/>
        <w:rPr>
          <w:sz w:val="17"/>
        </w:rPr>
      </w:pPr>
    </w:p>
    <w:p w14:paraId="31F9934A" w14:textId="77777777" w:rsidR="00B767AC" w:rsidRDefault="00C92AB3">
      <w:pPr>
        <w:pStyle w:val="ListParagraph"/>
        <w:numPr>
          <w:ilvl w:val="2"/>
          <w:numId w:val="4"/>
        </w:numPr>
        <w:tabs>
          <w:tab w:val="left" w:pos="1251"/>
          <w:tab w:val="left" w:pos="1252"/>
        </w:tabs>
        <w:spacing w:before="1"/>
        <w:rPr>
          <w:sz w:val="20"/>
        </w:rPr>
      </w:pPr>
      <w:r>
        <w:rPr>
          <w:sz w:val="20"/>
        </w:rPr>
        <w:t>Gaskets: 3/16-inch (4.8mm) EPDM</w:t>
      </w:r>
      <w:r>
        <w:rPr>
          <w:spacing w:val="-4"/>
          <w:sz w:val="20"/>
        </w:rPr>
        <w:t xml:space="preserve"> </w:t>
      </w:r>
      <w:r>
        <w:rPr>
          <w:sz w:val="20"/>
        </w:rPr>
        <w:t>rubber.</w:t>
      </w:r>
    </w:p>
    <w:p w14:paraId="4DEBF46A" w14:textId="77777777" w:rsidR="00E64081" w:rsidRDefault="00E64081">
      <w:pPr>
        <w:pStyle w:val="BodyText"/>
        <w:spacing w:before="6"/>
        <w:rPr>
          <w:sz w:val="17"/>
        </w:rPr>
      </w:pPr>
    </w:p>
    <w:p w14:paraId="14B6D2D5" w14:textId="700C69A3" w:rsidR="00B767AC" w:rsidRDefault="00C92AB3">
      <w:pPr>
        <w:pStyle w:val="ListParagraph"/>
        <w:numPr>
          <w:ilvl w:val="2"/>
          <w:numId w:val="4"/>
        </w:numPr>
        <w:tabs>
          <w:tab w:val="left" w:pos="1247"/>
          <w:tab w:val="left" w:pos="1248"/>
        </w:tabs>
        <w:spacing w:before="1"/>
        <w:ind w:left="1247" w:hanging="571"/>
        <w:rPr>
          <w:sz w:val="20"/>
        </w:rPr>
      </w:pPr>
      <w:r>
        <w:rPr>
          <w:sz w:val="20"/>
        </w:rPr>
        <w:t>Pan Stiffeners:</w:t>
      </w:r>
    </w:p>
    <w:p w14:paraId="44C2F046" w14:textId="77777777" w:rsidR="00B767AC" w:rsidRDefault="00C92AB3">
      <w:pPr>
        <w:pStyle w:val="ListParagraph"/>
        <w:numPr>
          <w:ilvl w:val="3"/>
          <w:numId w:val="4"/>
        </w:numPr>
        <w:tabs>
          <w:tab w:val="left" w:pos="1827"/>
          <w:tab w:val="left" w:pos="1828"/>
        </w:tabs>
        <w:rPr>
          <w:sz w:val="20"/>
        </w:rPr>
      </w:pPr>
      <w:r>
        <w:rPr>
          <w:sz w:val="20"/>
        </w:rPr>
        <w:t>Material: 1/4 (38mm x 13mm) 6061-T651 Aluminum flat</w:t>
      </w:r>
      <w:r>
        <w:rPr>
          <w:spacing w:val="-4"/>
          <w:sz w:val="20"/>
        </w:rPr>
        <w:t xml:space="preserve"> </w:t>
      </w:r>
      <w:r>
        <w:rPr>
          <w:sz w:val="20"/>
        </w:rPr>
        <w:t>stock.</w:t>
      </w:r>
    </w:p>
    <w:p w14:paraId="05887E6E" w14:textId="77777777" w:rsidR="00B767AC" w:rsidRDefault="00C92AB3">
      <w:pPr>
        <w:pStyle w:val="ListParagraph"/>
        <w:numPr>
          <w:ilvl w:val="3"/>
          <w:numId w:val="4"/>
        </w:numPr>
        <w:tabs>
          <w:tab w:val="left" w:pos="1827"/>
          <w:tab w:val="left" w:pos="1828"/>
        </w:tabs>
        <w:rPr>
          <w:sz w:val="20"/>
        </w:rPr>
      </w:pPr>
      <w:r>
        <w:rPr>
          <w:sz w:val="20"/>
        </w:rPr>
        <w:t>Minimum Yield (Fy): 35</w:t>
      </w:r>
      <w:r>
        <w:rPr>
          <w:spacing w:val="3"/>
          <w:sz w:val="20"/>
        </w:rPr>
        <w:t xml:space="preserve"> </w:t>
      </w:r>
      <w:proofErr w:type="spellStart"/>
      <w:r>
        <w:rPr>
          <w:sz w:val="20"/>
        </w:rPr>
        <w:t>ksi</w:t>
      </w:r>
      <w:proofErr w:type="spellEnd"/>
      <w:r>
        <w:rPr>
          <w:sz w:val="20"/>
        </w:rPr>
        <w:t>.</w:t>
      </w:r>
    </w:p>
    <w:p w14:paraId="606702FF" w14:textId="17D1C888" w:rsidR="00B767AC" w:rsidRDefault="00F61BFA">
      <w:pPr>
        <w:pStyle w:val="ListParagraph"/>
        <w:numPr>
          <w:ilvl w:val="2"/>
          <w:numId w:val="4"/>
        </w:numPr>
        <w:tabs>
          <w:tab w:val="left" w:pos="1251"/>
          <w:tab w:val="left" w:pos="1252"/>
        </w:tabs>
        <w:spacing w:before="198"/>
        <w:rPr>
          <w:sz w:val="20"/>
        </w:rPr>
      </w:pPr>
      <w:r>
        <w:rPr>
          <w:sz w:val="20"/>
        </w:rPr>
        <w:t xml:space="preserve">Gate </w:t>
      </w:r>
      <w:r w:rsidR="00C92AB3">
        <w:rPr>
          <w:sz w:val="20"/>
        </w:rPr>
        <w:t>Pan:</w:t>
      </w:r>
    </w:p>
    <w:p w14:paraId="6AEAE3F3" w14:textId="77777777" w:rsidR="00B767AC" w:rsidRDefault="00C92AB3">
      <w:pPr>
        <w:pStyle w:val="ListParagraph"/>
        <w:numPr>
          <w:ilvl w:val="3"/>
          <w:numId w:val="4"/>
        </w:numPr>
        <w:tabs>
          <w:tab w:val="left" w:pos="1827"/>
          <w:tab w:val="left" w:pos="1828"/>
        </w:tabs>
        <w:rPr>
          <w:sz w:val="20"/>
        </w:rPr>
      </w:pPr>
      <w:r>
        <w:rPr>
          <w:sz w:val="20"/>
        </w:rPr>
        <w:t>Material: 1/4 inch (6mm) smooth plate - Grade 5052</w:t>
      </w:r>
      <w:r>
        <w:rPr>
          <w:spacing w:val="-3"/>
          <w:sz w:val="20"/>
        </w:rPr>
        <w:t xml:space="preserve"> </w:t>
      </w:r>
      <w:r>
        <w:rPr>
          <w:sz w:val="20"/>
        </w:rPr>
        <w:t>Aluminum.</w:t>
      </w:r>
    </w:p>
    <w:p w14:paraId="5037D005" w14:textId="3C387F08" w:rsidR="00B767AC" w:rsidRDefault="00C92AB3">
      <w:pPr>
        <w:pStyle w:val="ListParagraph"/>
        <w:numPr>
          <w:ilvl w:val="3"/>
          <w:numId w:val="4"/>
        </w:numPr>
        <w:tabs>
          <w:tab w:val="left" w:pos="1827"/>
          <w:tab w:val="left" w:pos="1828"/>
        </w:tabs>
        <w:rPr>
          <w:sz w:val="20"/>
        </w:rPr>
      </w:pPr>
      <w:r>
        <w:rPr>
          <w:sz w:val="20"/>
        </w:rPr>
        <w:t xml:space="preserve">Minimum Yield (Fy): </w:t>
      </w:r>
      <w:r w:rsidR="00334E22">
        <w:rPr>
          <w:sz w:val="20"/>
        </w:rPr>
        <w:t>23</w:t>
      </w:r>
      <w:r>
        <w:rPr>
          <w:spacing w:val="-1"/>
          <w:sz w:val="20"/>
        </w:rPr>
        <w:t xml:space="preserve"> </w:t>
      </w:r>
      <w:proofErr w:type="spellStart"/>
      <w:r>
        <w:rPr>
          <w:sz w:val="20"/>
        </w:rPr>
        <w:t>ksi</w:t>
      </w:r>
      <w:proofErr w:type="spellEnd"/>
      <w:r>
        <w:rPr>
          <w:sz w:val="20"/>
        </w:rPr>
        <w:t>.</w:t>
      </w:r>
    </w:p>
    <w:p w14:paraId="08343BA4" w14:textId="77777777" w:rsidR="00B767AC" w:rsidRDefault="00B767AC">
      <w:pPr>
        <w:pStyle w:val="BodyText"/>
        <w:spacing w:before="7"/>
        <w:rPr>
          <w:sz w:val="17"/>
        </w:rPr>
      </w:pPr>
    </w:p>
    <w:p w14:paraId="56E0C4AA" w14:textId="2561F296" w:rsidR="00B767AC" w:rsidRDefault="00C92AB3">
      <w:pPr>
        <w:pStyle w:val="ListParagraph"/>
        <w:numPr>
          <w:ilvl w:val="2"/>
          <w:numId w:val="4"/>
        </w:numPr>
        <w:tabs>
          <w:tab w:val="left" w:pos="1251"/>
          <w:tab w:val="left" w:pos="1252"/>
        </w:tabs>
        <w:rPr>
          <w:sz w:val="20"/>
        </w:rPr>
      </w:pPr>
      <w:r>
        <w:rPr>
          <w:sz w:val="20"/>
        </w:rPr>
        <w:t>Gasket</w:t>
      </w:r>
      <w:r>
        <w:rPr>
          <w:spacing w:val="-2"/>
          <w:sz w:val="20"/>
        </w:rPr>
        <w:t xml:space="preserve"> </w:t>
      </w:r>
      <w:r w:rsidR="00E64081">
        <w:rPr>
          <w:sz w:val="20"/>
        </w:rPr>
        <w:t>Support Angle</w:t>
      </w:r>
      <w:r>
        <w:rPr>
          <w:sz w:val="20"/>
        </w:rPr>
        <w:t>:</w:t>
      </w:r>
    </w:p>
    <w:p w14:paraId="07E58F8B" w14:textId="77777777" w:rsidR="00B767AC" w:rsidRDefault="00C92AB3">
      <w:pPr>
        <w:pStyle w:val="ListParagraph"/>
        <w:numPr>
          <w:ilvl w:val="3"/>
          <w:numId w:val="4"/>
        </w:numPr>
        <w:tabs>
          <w:tab w:val="left" w:pos="1827"/>
          <w:tab w:val="left" w:pos="1828"/>
        </w:tabs>
        <w:rPr>
          <w:sz w:val="20"/>
        </w:rPr>
      </w:pPr>
      <w:r>
        <w:rPr>
          <w:sz w:val="20"/>
        </w:rPr>
        <w:t>Material: 1/4 inch (6mm) 6061-T6</w:t>
      </w:r>
      <w:r>
        <w:rPr>
          <w:spacing w:val="-1"/>
          <w:sz w:val="20"/>
        </w:rPr>
        <w:t xml:space="preserve"> </w:t>
      </w:r>
      <w:r>
        <w:rPr>
          <w:sz w:val="20"/>
        </w:rPr>
        <w:t>aluminum.</w:t>
      </w:r>
    </w:p>
    <w:p w14:paraId="0CC07C8C" w14:textId="77777777" w:rsidR="00B767AC" w:rsidRDefault="00C92AB3">
      <w:pPr>
        <w:pStyle w:val="ListParagraph"/>
        <w:numPr>
          <w:ilvl w:val="3"/>
          <w:numId w:val="4"/>
        </w:numPr>
        <w:tabs>
          <w:tab w:val="left" w:pos="1827"/>
          <w:tab w:val="left" w:pos="1828"/>
        </w:tabs>
        <w:spacing w:before="1"/>
        <w:rPr>
          <w:sz w:val="20"/>
        </w:rPr>
      </w:pPr>
      <w:r>
        <w:rPr>
          <w:sz w:val="20"/>
        </w:rPr>
        <w:t>Minimum Yield (Fy): 35</w:t>
      </w:r>
      <w:r>
        <w:rPr>
          <w:spacing w:val="3"/>
          <w:sz w:val="20"/>
        </w:rPr>
        <w:t xml:space="preserve"> </w:t>
      </w:r>
      <w:proofErr w:type="spellStart"/>
      <w:r>
        <w:rPr>
          <w:sz w:val="20"/>
        </w:rPr>
        <w:t>ksi</w:t>
      </w:r>
      <w:proofErr w:type="spellEnd"/>
      <w:r>
        <w:rPr>
          <w:sz w:val="20"/>
        </w:rPr>
        <w:t>.</w:t>
      </w:r>
    </w:p>
    <w:p w14:paraId="4F76D16A" w14:textId="77777777" w:rsidR="00B767AC" w:rsidRDefault="00C92AB3">
      <w:pPr>
        <w:pStyle w:val="ListParagraph"/>
        <w:numPr>
          <w:ilvl w:val="2"/>
          <w:numId w:val="4"/>
        </w:numPr>
        <w:tabs>
          <w:tab w:val="left" w:pos="1251"/>
          <w:tab w:val="left" w:pos="1252"/>
        </w:tabs>
        <w:spacing w:before="197"/>
        <w:rPr>
          <w:sz w:val="20"/>
        </w:rPr>
      </w:pPr>
      <w:r>
        <w:rPr>
          <w:sz w:val="20"/>
        </w:rPr>
        <w:t>Retention</w:t>
      </w:r>
      <w:r>
        <w:rPr>
          <w:spacing w:val="-1"/>
          <w:sz w:val="20"/>
        </w:rPr>
        <w:t xml:space="preserve"> </w:t>
      </w:r>
      <w:r>
        <w:rPr>
          <w:sz w:val="20"/>
        </w:rPr>
        <w:t>Arm:</w:t>
      </w:r>
    </w:p>
    <w:p w14:paraId="1C4C9F16" w14:textId="77777777" w:rsidR="00B767AC" w:rsidRDefault="00C92AB3">
      <w:pPr>
        <w:pStyle w:val="ListParagraph"/>
        <w:numPr>
          <w:ilvl w:val="3"/>
          <w:numId w:val="4"/>
        </w:numPr>
        <w:tabs>
          <w:tab w:val="left" w:pos="1827"/>
          <w:tab w:val="left" w:pos="1828"/>
        </w:tabs>
        <w:spacing w:before="1"/>
        <w:ind w:right="483"/>
        <w:rPr>
          <w:sz w:val="20"/>
        </w:rPr>
      </w:pPr>
      <w:r>
        <w:rPr>
          <w:sz w:val="20"/>
        </w:rPr>
        <w:t>Material: 1-1/2 inch by 1/2 inch (38mm x 13mm) 6061-T651 Aluminum flat stock.</w:t>
      </w:r>
    </w:p>
    <w:p w14:paraId="427FBEB9" w14:textId="77777777" w:rsidR="00B767AC" w:rsidRDefault="00C92AB3">
      <w:pPr>
        <w:pStyle w:val="ListParagraph"/>
        <w:numPr>
          <w:ilvl w:val="3"/>
          <w:numId w:val="4"/>
        </w:numPr>
        <w:tabs>
          <w:tab w:val="left" w:pos="1827"/>
          <w:tab w:val="left" w:pos="1828"/>
        </w:tabs>
        <w:rPr>
          <w:sz w:val="20"/>
        </w:rPr>
      </w:pPr>
      <w:r>
        <w:rPr>
          <w:sz w:val="20"/>
        </w:rPr>
        <w:t>Minimum Yield (Fy): 35</w:t>
      </w:r>
      <w:r>
        <w:rPr>
          <w:spacing w:val="3"/>
          <w:sz w:val="20"/>
        </w:rPr>
        <w:t xml:space="preserve"> </w:t>
      </w:r>
      <w:proofErr w:type="spellStart"/>
      <w:r>
        <w:rPr>
          <w:sz w:val="20"/>
        </w:rPr>
        <w:t>ksi</w:t>
      </w:r>
      <w:proofErr w:type="spellEnd"/>
      <w:r>
        <w:rPr>
          <w:sz w:val="20"/>
        </w:rPr>
        <w:t>.</w:t>
      </w:r>
    </w:p>
    <w:p w14:paraId="39C48DBC" w14:textId="77777777" w:rsidR="00B767AC" w:rsidRDefault="00B767AC">
      <w:pPr>
        <w:pStyle w:val="BodyText"/>
        <w:spacing w:before="7"/>
        <w:rPr>
          <w:sz w:val="17"/>
        </w:rPr>
      </w:pPr>
    </w:p>
    <w:p w14:paraId="447E268F" w14:textId="77777777" w:rsidR="00B767AC" w:rsidRDefault="00C92AB3">
      <w:pPr>
        <w:pStyle w:val="ListParagraph"/>
        <w:numPr>
          <w:ilvl w:val="2"/>
          <w:numId w:val="4"/>
        </w:numPr>
        <w:tabs>
          <w:tab w:val="left" w:pos="1251"/>
          <w:tab w:val="left" w:pos="1252"/>
        </w:tabs>
        <w:spacing w:line="228" w:lineRule="exact"/>
        <w:rPr>
          <w:sz w:val="20"/>
        </w:rPr>
      </w:pPr>
      <w:r>
        <w:rPr>
          <w:sz w:val="20"/>
        </w:rPr>
        <w:t>Structural</w:t>
      </w:r>
      <w:r>
        <w:rPr>
          <w:spacing w:val="-1"/>
          <w:sz w:val="20"/>
        </w:rPr>
        <w:t xml:space="preserve"> </w:t>
      </w:r>
      <w:r>
        <w:rPr>
          <w:sz w:val="20"/>
        </w:rPr>
        <w:t>Angles:</w:t>
      </w:r>
    </w:p>
    <w:p w14:paraId="369A1DCE" w14:textId="77777777" w:rsidR="00B767AC" w:rsidRDefault="00C92AB3">
      <w:pPr>
        <w:pStyle w:val="ListParagraph"/>
        <w:numPr>
          <w:ilvl w:val="3"/>
          <w:numId w:val="4"/>
        </w:numPr>
        <w:tabs>
          <w:tab w:val="left" w:pos="1827"/>
          <w:tab w:val="left" w:pos="1828"/>
        </w:tabs>
        <w:ind w:right="237"/>
        <w:rPr>
          <w:sz w:val="20"/>
        </w:rPr>
      </w:pPr>
      <w:r>
        <w:rPr>
          <w:sz w:val="20"/>
        </w:rPr>
        <w:t xml:space="preserve">Material: 1/4-inch (6mm) structural 2 inch by </w:t>
      </w:r>
      <w:proofErr w:type="gramStart"/>
      <w:r>
        <w:rPr>
          <w:sz w:val="20"/>
        </w:rPr>
        <w:t>2 inch</w:t>
      </w:r>
      <w:proofErr w:type="gramEnd"/>
      <w:r>
        <w:rPr>
          <w:sz w:val="20"/>
        </w:rPr>
        <w:t xml:space="preserve"> (51mm x 51mm) angles - 6061-T6</w:t>
      </w:r>
      <w:r>
        <w:rPr>
          <w:spacing w:val="-1"/>
          <w:sz w:val="20"/>
        </w:rPr>
        <w:t xml:space="preserve"> </w:t>
      </w:r>
      <w:r>
        <w:rPr>
          <w:sz w:val="20"/>
        </w:rPr>
        <w:t>aluminum.</w:t>
      </w:r>
    </w:p>
    <w:p w14:paraId="51764A37" w14:textId="77777777" w:rsidR="00B767AC" w:rsidRDefault="00C92AB3">
      <w:pPr>
        <w:pStyle w:val="ListParagraph"/>
        <w:numPr>
          <w:ilvl w:val="3"/>
          <w:numId w:val="4"/>
        </w:numPr>
        <w:tabs>
          <w:tab w:val="left" w:pos="1827"/>
          <w:tab w:val="left" w:pos="1828"/>
        </w:tabs>
        <w:rPr>
          <w:sz w:val="20"/>
        </w:rPr>
      </w:pPr>
      <w:r>
        <w:rPr>
          <w:sz w:val="20"/>
        </w:rPr>
        <w:t>Minimum Yield (Fy): 35</w:t>
      </w:r>
      <w:r>
        <w:rPr>
          <w:spacing w:val="3"/>
          <w:sz w:val="20"/>
        </w:rPr>
        <w:t xml:space="preserve"> </w:t>
      </w:r>
      <w:proofErr w:type="spellStart"/>
      <w:r>
        <w:rPr>
          <w:sz w:val="20"/>
        </w:rPr>
        <w:t>ksi</w:t>
      </w:r>
      <w:proofErr w:type="spellEnd"/>
      <w:r>
        <w:rPr>
          <w:sz w:val="20"/>
        </w:rPr>
        <w:t>.</w:t>
      </w:r>
    </w:p>
    <w:p w14:paraId="420A0CC7" w14:textId="77777777" w:rsidR="00B767AC" w:rsidRDefault="00B767AC">
      <w:pPr>
        <w:pStyle w:val="BodyText"/>
        <w:rPr>
          <w:sz w:val="22"/>
        </w:rPr>
      </w:pPr>
    </w:p>
    <w:p w14:paraId="1698FE3F" w14:textId="1748509E" w:rsidR="00B767AC" w:rsidRDefault="00AF530C">
      <w:pPr>
        <w:pStyle w:val="ListParagraph"/>
        <w:numPr>
          <w:ilvl w:val="0"/>
          <w:numId w:val="3"/>
        </w:numPr>
        <w:tabs>
          <w:tab w:val="left" w:pos="1362"/>
          <w:tab w:val="left" w:pos="1363"/>
        </w:tabs>
        <w:spacing w:before="178"/>
        <w:rPr>
          <w:sz w:val="20"/>
        </w:rPr>
      </w:pPr>
      <w:r>
        <w:rPr>
          <w:sz w:val="20"/>
        </w:rPr>
        <w:t xml:space="preserve">Gate </w:t>
      </w:r>
      <w:r w:rsidR="00520A4B">
        <w:rPr>
          <w:sz w:val="20"/>
        </w:rPr>
        <w:t>Panel</w:t>
      </w:r>
      <w:r w:rsidR="00C92AB3">
        <w:rPr>
          <w:sz w:val="20"/>
        </w:rPr>
        <w:t>:</w:t>
      </w:r>
    </w:p>
    <w:p w14:paraId="2F0313D5" w14:textId="77777777" w:rsidR="00AF530C" w:rsidRDefault="00C92AB3" w:rsidP="00AF530C">
      <w:pPr>
        <w:pStyle w:val="ListParagraph"/>
        <w:numPr>
          <w:ilvl w:val="1"/>
          <w:numId w:val="3"/>
        </w:numPr>
        <w:tabs>
          <w:tab w:val="left" w:pos="1632"/>
        </w:tabs>
        <w:spacing w:before="1" w:line="228" w:lineRule="exact"/>
      </w:pPr>
      <w:r>
        <w:rPr>
          <w:sz w:val="20"/>
        </w:rPr>
        <w:t>Material</w:t>
      </w:r>
      <w:r w:rsidR="00AF530C">
        <w:rPr>
          <w:sz w:val="20"/>
        </w:rPr>
        <w:t>:</w:t>
      </w:r>
      <w:r>
        <w:t xml:space="preserve"> ¼” (6mm) </w:t>
      </w:r>
      <w:r w:rsidR="00AF530C">
        <w:t>plate -5052 Aluminum</w:t>
      </w:r>
    </w:p>
    <w:p w14:paraId="6E31997F" w14:textId="054F09C9" w:rsidR="00B767AC" w:rsidRDefault="00AF530C" w:rsidP="00AF530C">
      <w:pPr>
        <w:pStyle w:val="ListParagraph"/>
        <w:numPr>
          <w:ilvl w:val="1"/>
          <w:numId w:val="3"/>
        </w:numPr>
        <w:tabs>
          <w:tab w:val="left" w:pos="1632"/>
        </w:tabs>
        <w:spacing w:before="1" w:line="228" w:lineRule="exact"/>
      </w:pPr>
      <w:r>
        <w:t xml:space="preserve">Minimum Yield (Fy): 23 </w:t>
      </w:r>
      <w:proofErr w:type="spellStart"/>
      <w:r>
        <w:t>ksi</w:t>
      </w:r>
      <w:proofErr w:type="spellEnd"/>
      <w:r>
        <w:t xml:space="preserve"> </w:t>
      </w:r>
    </w:p>
    <w:p w14:paraId="7F62F4E7" w14:textId="77777777" w:rsidR="00B767AC" w:rsidRDefault="00B767AC">
      <w:pPr>
        <w:pStyle w:val="BodyText"/>
        <w:spacing w:before="6"/>
        <w:rPr>
          <w:sz w:val="17"/>
        </w:rPr>
      </w:pPr>
    </w:p>
    <w:p w14:paraId="125A3F20" w14:textId="36B328DA" w:rsidR="00B767AC" w:rsidRDefault="00C92AB3">
      <w:pPr>
        <w:pStyle w:val="ListParagraph"/>
        <w:numPr>
          <w:ilvl w:val="0"/>
          <w:numId w:val="3"/>
        </w:numPr>
        <w:tabs>
          <w:tab w:val="left" w:pos="1362"/>
          <w:tab w:val="left" w:pos="1363"/>
        </w:tabs>
        <w:rPr>
          <w:sz w:val="20"/>
        </w:rPr>
      </w:pPr>
      <w:r>
        <w:rPr>
          <w:sz w:val="20"/>
        </w:rPr>
        <w:t xml:space="preserve">Pan and </w:t>
      </w:r>
      <w:r w:rsidR="00520A4B">
        <w:rPr>
          <w:sz w:val="20"/>
        </w:rPr>
        <w:t>Panel</w:t>
      </w:r>
      <w:r>
        <w:rPr>
          <w:sz w:val="20"/>
        </w:rPr>
        <w:t xml:space="preserve"> Yoke</w:t>
      </w:r>
      <w:r>
        <w:rPr>
          <w:spacing w:val="-1"/>
          <w:sz w:val="20"/>
        </w:rPr>
        <w:t xml:space="preserve"> </w:t>
      </w:r>
      <w:r>
        <w:rPr>
          <w:sz w:val="20"/>
        </w:rPr>
        <w:t>Plates:</w:t>
      </w:r>
    </w:p>
    <w:p w14:paraId="2B34762F" w14:textId="77777777" w:rsidR="00B767AC" w:rsidRDefault="00C92AB3">
      <w:pPr>
        <w:pStyle w:val="ListParagraph"/>
        <w:numPr>
          <w:ilvl w:val="1"/>
          <w:numId w:val="3"/>
        </w:numPr>
        <w:tabs>
          <w:tab w:val="left" w:pos="1588"/>
        </w:tabs>
        <w:spacing w:before="1"/>
        <w:ind w:left="1588" w:hanging="336"/>
        <w:rPr>
          <w:sz w:val="20"/>
        </w:rPr>
      </w:pPr>
      <w:r>
        <w:rPr>
          <w:sz w:val="20"/>
        </w:rPr>
        <w:t>Material: ½ inch (12mm) plate - Grade 5052</w:t>
      </w:r>
      <w:r>
        <w:rPr>
          <w:spacing w:val="-7"/>
          <w:sz w:val="20"/>
        </w:rPr>
        <w:t xml:space="preserve"> </w:t>
      </w:r>
      <w:r>
        <w:rPr>
          <w:sz w:val="20"/>
        </w:rPr>
        <w:t>Aluminum.</w:t>
      </w:r>
    </w:p>
    <w:p w14:paraId="137F9FFD" w14:textId="395C5754" w:rsidR="00B767AC" w:rsidRPr="00BE56D9" w:rsidRDefault="00C92AB3" w:rsidP="00BE56D9">
      <w:pPr>
        <w:pStyle w:val="ListParagraph"/>
        <w:numPr>
          <w:ilvl w:val="1"/>
          <w:numId w:val="3"/>
        </w:numPr>
        <w:tabs>
          <w:tab w:val="left" w:pos="1540"/>
        </w:tabs>
        <w:ind w:left="1540"/>
        <w:rPr>
          <w:sz w:val="20"/>
        </w:rPr>
        <w:sectPr w:rsidR="00B767AC" w:rsidRPr="00BE56D9">
          <w:pgSz w:w="12240" w:h="15840"/>
          <w:pgMar w:top="1360" w:right="1700" w:bottom="940" w:left="1700" w:header="0" w:footer="746" w:gutter="0"/>
          <w:cols w:space="720"/>
        </w:sectPr>
      </w:pPr>
      <w:r>
        <w:rPr>
          <w:sz w:val="20"/>
        </w:rPr>
        <w:t xml:space="preserve">Minimum Yield (Fy): </w:t>
      </w:r>
      <w:r w:rsidR="00334E22">
        <w:rPr>
          <w:sz w:val="20"/>
        </w:rPr>
        <w:t>23</w:t>
      </w:r>
      <w:r>
        <w:rPr>
          <w:spacing w:val="-1"/>
          <w:sz w:val="20"/>
        </w:rPr>
        <w:t xml:space="preserve"> </w:t>
      </w:r>
      <w:proofErr w:type="spellStart"/>
      <w:r>
        <w:rPr>
          <w:sz w:val="20"/>
        </w:rPr>
        <w:t>k</w:t>
      </w:r>
      <w:r w:rsidR="00AF530C">
        <w:rPr>
          <w:sz w:val="20"/>
        </w:rPr>
        <w:t>si</w:t>
      </w:r>
      <w:proofErr w:type="spellEnd"/>
    </w:p>
    <w:p w14:paraId="2A3252D1" w14:textId="77777777" w:rsidR="00B767AC" w:rsidRDefault="00B767AC">
      <w:pPr>
        <w:pStyle w:val="BodyText"/>
        <w:spacing w:before="7"/>
        <w:rPr>
          <w:sz w:val="23"/>
        </w:rPr>
      </w:pPr>
    </w:p>
    <w:p w14:paraId="679FEA00" w14:textId="32FEEA1F" w:rsidR="00B767AC" w:rsidRDefault="00C92AB3">
      <w:pPr>
        <w:pStyle w:val="ListParagraph"/>
        <w:numPr>
          <w:ilvl w:val="0"/>
          <w:numId w:val="3"/>
        </w:numPr>
        <w:tabs>
          <w:tab w:val="left" w:pos="1362"/>
          <w:tab w:val="left" w:pos="1363"/>
        </w:tabs>
        <w:spacing w:before="95"/>
        <w:rPr>
          <w:sz w:val="20"/>
        </w:rPr>
      </w:pPr>
      <w:r>
        <w:rPr>
          <w:sz w:val="20"/>
        </w:rPr>
        <w:t xml:space="preserve">Structural Channels for </w:t>
      </w:r>
      <w:r w:rsidR="00520A4B">
        <w:rPr>
          <w:sz w:val="20"/>
        </w:rPr>
        <w:t>Panel</w:t>
      </w:r>
      <w:r>
        <w:rPr>
          <w:sz w:val="20"/>
        </w:rPr>
        <w:t>:</w:t>
      </w:r>
    </w:p>
    <w:p w14:paraId="7CE0E62D" w14:textId="77777777" w:rsidR="00B767AC" w:rsidRDefault="00C92AB3">
      <w:pPr>
        <w:pStyle w:val="ListParagraph"/>
        <w:numPr>
          <w:ilvl w:val="1"/>
          <w:numId w:val="3"/>
        </w:numPr>
        <w:tabs>
          <w:tab w:val="left" w:pos="1842"/>
          <w:tab w:val="left" w:pos="1843"/>
        </w:tabs>
        <w:spacing w:before="1"/>
        <w:ind w:left="1842" w:hanging="480"/>
        <w:rPr>
          <w:sz w:val="20"/>
        </w:rPr>
      </w:pPr>
      <w:r>
        <w:rPr>
          <w:sz w:val="20"/>
        </w:rPr>
        <w:t>Material: 6061-T6</w:t>
      </w:r>
      <w:r>
        <w:rPr>
          <w:spacing w:val="3"/>
          <w:sz w:val="20"/>
        </w:rPr>
        <w:t xml:space="preserve"> </w:t>
      </w:r>
      <w:r>
        <w:rPr>
          <w:sz w:val="20"/>
        </w:rPr>
        <w:t>aluminum.</w:t>
      </w:r>
    </w:p>
    <w:p w14:paraId="5AEB46EE" w14:textId="77777777" w:rsidR="00B767AC" w:rsidRDefault="00C92AB3">
      <w:pPr>
        <w:pStyle w:val="ListParagraph"/>
        <w:numPr>
          <w:ilvl w:val="1"/>
          <w:numId w:val="3"/>
        </w:numPr>
        <w:tabs>
          <w:tab w:val="left" w:pos="1842"/>
          <w:tab w:val="left" w:pos="1843"/>
        </w:tabs>
        <w:ind w:left="1842" w:hanging="480"/>
        <w:rPr>
          <w:sz w:val="20"/>
        </w:rPr>
      </w:pPr>
      <w:r>
        <w:rPr>
          <w:sz w:val="20"/>
        </w:rPr>
        <w:t>Minimum Yield (Fy): 3</w:t>
      </w:r>
      <w:r w:rsidR="00D97F46">
        <w:rPr>
          <w:sz w:val="20"/>
        </w:rPr>
        <w:t>5</w:t>
      </w:r>
      <w:r>
        <w:rPr>
          <w:spacing w:val="3"/>
          <w:sz w:val="20"/>
        </w:rPr>
        <w:t xml:space="preserve"> </w:t>
      </w:r>
      <w:proofErr w:type="spellStart"/>
      <w:r>
        <w:rPr>
          <w:sz w:val="20"/>
        </w:rPr>
        <w:t>ksi</w:t>
      </w:r>
      <w:proofErr w:type="spellEnd"/>
      <w:r>
        <w:rPr>
          <w:sz w:val="20"/>
        </w:rPr>
        <w:t>.</w:t>
      </w:r>
    </w:p>
    <w:p w14:paraId="0F0CF899" w14:textId="77777777" w:rsidR="00B767AC" w:rsidRDefault="00B767AC">
      <w:pPr>
        <w:pStyle w:val="BodyText"/>
        <w:rPr>
          <w:sz w:val="22"/>
        </w:rPr>
      </w:pPr>
    </w:p>
    <w:p w14:paraId="7FA9BAC7" w14:textId="33D97143" w:rsidR="00B767AC" w:rsidRDefault="00C92AB3">
      <w:pPr>
        <w:pStyle w:val="ListParagraph"/>
        <w:numPr>
          <w:ilvl w:val="0"/>
          <w:numId w:val="3"/>
        </w:numPr>
        <w:tabs>
          <w:tab w:val="left" w:pos="1362"/>
          <w:tab w:val="left" w:pos="1363"/>
        </w:tabs>
        <w:spacing w:before="180"/>
        <w:rPr>
          <w:sz w:val="20"/>
        </w:rPr>
      </w:pPr>
      <w:r>
        <w:rPr>
          <w:sz w:val="20"/>
        </w:rPr>
        <w:t>Cell foam filler</w:t>
      </w:r>
      <w:r w:rsidR="00820C3C">
        <w:rPr>
          <w:sz w:val="20"/>
        </w:rPr>
        <w:t xml:space="preserve">: </w:t>
      </w:r>
      <w:r>
        <w:rPr>
          <w:sz w:val="20"/>
        </w:rPr>
        <w:t>density =</w:t>
      </w:r>
      <w:r w:rsidR="00820C3C">
        <w:rPr>
          <w:sz w:val="20"/>
        </w:rPr>
        <w:t xml:space="preserve"> </w:t>
      </w:r>
      <w:r>
        <w:rPr>
          <w:sz w:val="20"/>
        </w:rPr>
        <w:t xml:space="preserve">0.85 </w:t>
      </w:r>
      <w:proofErr w:type="spellStart"/>
      <w:r>
        <w:rPr>
          <w:sz w:val="20"/>
        </w:rPr>
        <w:t>lbs</w:t>
      </w:r>
      <w:proofErr w:type="spellEnd"/>
      <w:r>
        <w:rPr>
          <w:sz w:val="20"/>
        </w:rPr>
        <w:t xml:space="preserve"> </w:t>
      </w:r>
      <w:r>
        <w:rPr>
          <w:spacing w:val="-3"/>
          <w:sz w:val="20"/>
        </w:rPr>
        <w:t xml:space="preserve">per </w:t>
      </w:r>
      <w:r w:rsidR="00F6713B">
        <w:rPr>
          <w:sz w:val="20"/>
        </w:rPr>
        <w:t>cubic</w:t>
      </w:r>
      <w:r>
        <w:rPr>
          <w:spacing w:val="5"/>
          <w:sz w:val="20"/>
        </w:rPr>
        <w:t xml:space="preserve"> </w:t>
      </w:r>
      <w:r>
        <w:rPr>
          <w:sz w:val="20"/>
        </w:rPr>
        <w:t>feet.</w:t>
      </w:r>
    </w:p>
    <w:p w14:paraId="253B7037" w14:textId="76748FE0" w:rsidR="00B767AC" w:rsidRPr="007527DB" w:rsidRDefault="00C92AB3" w:rsidP="007527DB">
      <w:pPr>
        <w:pStyle w:val="ListParagraph"/>
        <w:numPr>
          <w:ilvl w:val="0"/>
          <w:numId w:val="3"/>
        </w:numPr>
        <w:tabs>
          <w:tab w:val="left" w:pos="1362"/>
          <w:tab w:val="left" w:pos="1363"/>
        </w:tabs>
        <w:spacing w:before="197"/>
        <w:rPr>
          <w:sz w:val="20"/>
        </w:rPr>
      </w:pPr>
      <w:r>
        <w:rPr>
          <w:sz w:val="20"/>
        </w:rPr>
        <w:t>Hardware:</w:t>
      </w:r>
    </w:p>
    <w:p w14:paraId="744CA56D" w14:textId="77777777" w:rsidR="00B767AC" w:rsidRDefault="00C92AB3" w:rsidP="005526C9">
      <w:pPr>
        <w:pStyle w:val="ListParagraph"/>
        <w:numPr>
          <w:ilvl w:val="1"/>
          <w:numId w:val="3"/>
        </w:numPr>
        <w:tabs>
          <w:tab w:val="left" w:pos="1723"/>
        </w:tabs>
        <w:ind w:left="1722" w:hanging="360"/>
        <w:rPr>
          <w:sz w:val="20"/>
        </w:rPr>
      </w:pPr>
      <w:r>
        <w:rPr>
          <w:sz w:val="20"/>
        </w:rPr>
        <w:t>Concrete Anchor Bolts:</w:t>
      </w:r>
    </w:p>
    <w:p w14:paraId="4D119F04" w14:textId="391E1B67" w:rsidR="00B767AC" w:rsidRPr="007527DB" w:rsidRDefault="00C92AB3" w:rsidP="005526C9">
      <w:pPr>
        <w:pStyle w:val="ListParagraph"/>
        <w:numPr>
          <w:ilvl w:val="2"/>
          <w:numId w:val="3"/>
        </w:numPr>
        <w:tabs>
          <w:tab w:val="left" w:pos="2059"/>
        </w:tabs>
        <w:spacing w:before="198"/>
        <w:rPr>
          <w:sz w:val="20"/>
        </w:rPr>
      </w:pPr>
      <w:r>
        <w:rPr>
          <w:sz w:val="20"/>
        </w:rPr>
        <w:t xml:space="preserve">Material: 1/2-inch (13mm) diameter ASTM F593 </w:t>
      </w:r>
      <w:r>
        <w:rPr>
          <w:spacing w:val="-3"/>
          <w:sz w:val="20"/>
        </w:rPr>
        <w:t xml:space="preserve">Grade </w:t>
      </w:r>
      <w:r>
        <w:rPr>
          <w:sz w:val="20"/>
        </w:rPr>
        <w:t>304 Stainless</w:t>
      </w:r>
      <w:r>
        <w:rPr>
          <w:spacing w:val="-6"/>
          <w:sz w:val="20"/>
        </w:rPr>
        <w:t xml:space="preserve"> </w:t>
      </w:r>
      <w:r>
        <w:rPr>
          <w:sz w:val="20"/>
        </w:rPr>
        <w:t>Steel.</w:t>
      </w:r>
    </w:p>
    <w:p w14:paraId="168D32AB" w14:textId="54DC2893" w:rsidR="00B767AC" w:rsidRDefault="00C92AB3" w:rsidP="005526C9">
      <w:pPr>
        <w:pStyle w:val="ListParagraph"/>
        <w:numPr>
          <w:ilvl w:val="2"/>
          <w:numId w:val="3"/>
        </w:numPr>
        <w:tabs>
          <w:tab w:val="left" w:pos="2006"/>
        </w:tabs>
        <w:ind w:left="2005" w:hanging="283"/>
        <w:rPr>
          <w:sz w:val="20"/>
        </w:rPr>
      </w:pPr>
      <w:r>
        <w:rPr>
          <w:sz w:val="20"/>
        </w:rPr>
        <w:t xml:space="preserve">Minimum Yield (Fy): </w:t>
      </w:r>
      <w:r w:rsidR="009C493D">
        <w:rPr>
          <w:sz w:val="20"/>
        </w:rPr>
        <w:t>3</w:t>
      </w:r>
      <w:r>
        <w:rPr>
          <w:sz w:val="20"/>
        </w:rPr>
        <w:t>0</w:t>
      </w:r>
      <w:r>
        <w:rPr>
          <w:spacing w:val="-1"/>
          <w:sz w:val="20"/>
        </w:rPr>
        <w:t xml:space="preserve"> </w:t>
      </w:r>
      <w:proofErr w:type="spellStart"/>
      <w:r>
        <w:rPr>
          <w:sz w:val="20"/>
        </w:rPr>
        <w:t>ksi</w:t>
      </w:r>
      <w:proofErr w:type="spellEnd"/>
      <w:r>
        <w:rPr>
          <w:sz w:val="20"/>
        </w:rPr>
        <w:t>.</w:t>
      </w:r>
    </w:p>
    <w:p w14:paraId="26111901" w14:textId="77777777" w:rsidR="005526C9" w:rsidRPr="007527DB" w:rsidRDefault="005526C9" w:rsidP="005526C9">
      <w:pPr>
        <w:pStyle w:val="ListParagraph"/>
        <w:tabs>
          <w:tab w:val="left" w:pos="2006"/>
        </w:tabs>
        <w:ind w:left="2005" w:firstLine="0"/>
        <w:rPr>
          <w:sz w:val="20"/>
        </w:rPr>
      </w:pPr>
    </w:p>
    <w:p w14:paraId="41DD8491" w14:textId="77777777" w:rsidR="00B767AC" w:rsidRDefault="00C92AB3" w:rsidP="005526C9">
      <w:pPr>
        <w:pStyle w:val="ListParagraph"/>
        <w:numPr>
          <w:ilvl w:val="1"/>
          <w:numId w:val="3"/>
        </w:numPr>
        <w:tabs>
          <w:tab w:val="left" w:pos="1723"/>
        </w:tabs>
        <w:ind w:left="1722" w:hanging="360"/>
        <w:rPr>
          <w:sz w:val="20"/>
        </w:rPr>
      </w:pPr>
      <w:r>
        <w:rPr>
          <w:sz w:val="20"/>
        </w:rPr>
        <w:t>Hinge</w:t>
      </w:r>
      <w:r>
        <w:rPr>
          <w:spacing w:val="-1"/>
          <w:sz w:val="20"/>
        </w:rPr>
        <w:t xml:space="preserve"> </w:t>
      </w:r>
      <w:r>
        <w:rPr>
          <w:sz w:val="20"/>
        </w:rPr>
        <w:t>Pins:</w:t>
      </w:r>
    </w:p>
    <w:p w14:paraId="543196D5" w14:textId="4DA91E21" w:rsidR="00B767AC" w:rsidRPr="007527DB" w:rsidRDefault="00C92AB3" w:rsidP="005526C9">
      <w:pPr>
        <w:pStyle w:val="ListParagraph"/>
        <w:numPr>
          <w:ilvl w:val="2"/>
          <w:numId w:val="3"/>
        </w:numPr>
        <w:tabs>
          <w:tab w:val="left" w:pos="2006"/>
        </w:tabs>
        <w:spacing w:before="197"/>
        <w:ind w:left="2005" w:hanging="283"/>
        <w:rPr>
          <w:sz w:val="20"/>
        </w:rPr>
      </w:pPr>
      <w:r>
        <w:rPr>
          <w:sz w:val="20"/>
        </w:rPr>
        <w:t xml:space="preserve">Material: 1/2-inch (13mm) diameter </w:t>
      </w:r>
      <w:r>
        <w:rPr>
          <w:spacing w:val="-3"/>
          <w:sz w:val="20"/>
        </w:rPr>
        <w:t xml:space="preserve">ASTM </w:t>
      </w:r>
      <w:r>
        <w:rPr>
          <w:sz w:val="20"/>
        </w:rPr>
        <w:t>F593 Grade 304 Stainless</w:t>
      </w:r>
      <w:r>
        <w:rPr>
          <w:spacing w:val="-5"/>
          <w:sz w:val="20"/>
        </w:rPr>
        <w:t xml:space="preserve"> </w:t>
      </w:r>
      <w:r>
        <w:rPr>
          <w:sz w:val="20"/>
        </w:rPr>
        <w:t>Steel.</w:t>
      </w:r>
    </w:p>
    <w:p w14:paraId="0D745A73" w14:textId="77777777" w:rsidR="00B767AC" w:rsidRDefault="00C92AB3" w:rsidP="005526C9">
      <w:pPr>
        <w:pStyle w:val="ListParagraph"/>
        <w:numPr>
          <w:ilvl w:val="2"/>
          <w:numId w:val="3"/>
        </w:numPr>
        <w:tabs>
          <w:tab w:val="left" w:pos="2006"/>
        </w:tabs>
        <w:spacing w:before="1"/>
        <w:ind w:left="2005" w:hanging="283"/>
        <w:rPr>
          <w:sz w:val="20"/>
        </w:rPr>
      </w:pPr>
      <w:r>
        <w:rPr>
          <w:sz w:val="20"/>
        </w:rPr>
        <w:t xml:space="preserve">Minimum Yield (Fy): </w:t>
      </w:r>
      <w:r w:rsidR="009C493D">
        <w:rPr>
          <w:sz w:val="20"/>
        </w:rPr>
        <w:t>3</w:t>
      </w:r>
      <w:r>
        <w:rPr>
          <w:sz w:val="20"/>
        </w:rPr>
        <w:t>0</w:t>
      </w:r>
      <w:r>
        <w:rPr>
          <w:spacing w:val="-1"/>
          <w:sz w:val="20"/>
        </w:rPr>
        <w:t xml:space="preserve"> </w:t>
      </w:r>
      <w:proofErr w:type="spellStart"/>
      <w:r>
        <w:rPr>
          <w:sz w:val="20"/>
        </w:rPr>
        <w:t>ksi</w:t>
      </w:r>
      <w:proofErr w:type="spellEnd"/>
      <w:r>
        <w:rPr>
          <w:sz w:val="20"/>
        </w:rPr>
        <w:t>.</w:t>
      </w:r>
    </w:p>
    <w:p w14:paraId="440FF070" w14:textId="1E659864" w:rsidR="005526C9" w:rsidRPr="005526C9" w:rsidRDefault="00C92AB3" w:rsidP="005526C9">
      <w:pPr>
        <w:pStyle w:val="ListParagraph"/>
        <w:numPr>
          <w:ilvl w:val="1"/>
          <w:numId w:val="3"/>
        </w:numPr>
        <w:tabs>
          <w:tab w:val="left" w:pos="1723"/>
        </w:tabs>
        <w:spacing w:before="197"/>
        <w:ind w:left="1722" w:hanging="360"/>
        <w:rPr>
          <w:sz w:val="20"/>
        </w:rPr>
      </w:pPr>
      <w:r>
        <w:rPr>
          <w:sz w:val="20"/>
        </w:rPr>
        <w:t>Bolts:</w:t>
      </w:r>
    </w:p>
    <w:p w14:paraId="2D0F83CF" w14:textId="37A8FAB8" w:rsidR="00B767AC" w:rsidRPr="007527DB" w:rsidRDefault="00C92AB3" w:rsidP="005526C9">
      <w:pPr>
        <w:pStyle w:val="ListParagraph"/>
        <w:numPr>
          <w:ilvl w:val="2"/>
          <w:numId w:val="3"/>
        </w:numPr>
        <w:tabs>
          <w:tab w:val="left" w:pos="2126"/>
        </w:tabs>
        <w:ind w:left="1842" w:right="272" w:firstLine="0"/>
        <w:rPr>
          <w:sz w:val="20"/>
        </w:rPr>
      </w:pPr>
      <w:r>
        <w:rPr>
          <w:sz w:val="20"/>
        </w:rPr>
        <w:t>Material: Countersunk ASTM F593 Grade 304 Stainless Steel bolts. Bolt diameter as noted on the contract</w:t>
      </w:r>
      <w:r>
        <w:rPr>
          <w:spacing w:val="-4"/>
          <w:sz w:val="20"/>
        </w:rPr>
        <w:t xml:space="preserve"> </w:t>
      </w:r>
      <w:r>
        <w:rPr>
          <w:sz w:val="20"/>
        </w:rPr>
        <w:t>drawings.</w:t>
      </w:r>
    </w:p>
    <w:p w14:paraId="0A06A878" w14:textId="7CFD7A02" w:rsidR="00B767AC" w:rsidRDefault="00C92AB3" w:rsidP="005526C9">
      <w:pPr>
        <w:pStyle w:val="ListParagraph"/>
        <w:numPr>
          <w:ilvl w:val="2"/>
          <w:numId w:val="3"/>
        </w:numPr>
        <w:tabs>
          <w:tab w:val="left" w:pos="2059"/>
        </w:tabs>
        <w:ind w:hanging="221"/>
        <w:rPr>
          <w:sz w:val="20"/>
        </w:rPr>
      </w:pPr>
      <w:r>
        <w:rPr>
          <w:sz w:val="20"/>
        </w:rPr>
        <w:t xml:space="preserve">Minimum Yield (Fy): </w:t>
      </w:r>
      <w:r w:rsidR="009C493D">
        <w:rPr>
          <w:sz w:val="20"/>
        </w:rPr>
        <w:t>3</w:t>
      </w:r>
      <w:r>
        <w:rPr>
          <w:sz w:val="20"/>
        </w:rPr>
        <w:t>0</w:t>
      </w:r>
      <w:r>
        <w:rPr>
          <w:spacing w:val="-1"/>
          <w:sz w:val="20"/>
        </w:rPr>
        <w:t xml:space="preserve"> </w:t>
      </w:r>
      <w:proofErr w:type="spellStart"/>
      <w:r>
        <w:rPr>
          <w:sz w:val="20"/>
        </w:rPr>
        <w:t>ksi</w:t>
      </w:r>
      <w:proofErr w:type="spellEnd"/>
      <w:r>
        <w:rPr>
          <w:sz w:val="20"/>
        </w:rPr>
        <w:t>.</w:t>
      </w:r>
    </w:p>
    <w:p w14:paraId="0392438B" w14:textId="77777777" w:rsidR="005526C9" w:rsidRPr="007527DB" w:rsidRDefault="005526C9" w:rsidP="005526C9">
      <w:pPr>
        <w:pStyle w:val="ListParagraph"/>
        <w:tabs>
          <w:tab w:val="left" w:pos="2059"/>
        </w:tabs>
        <w:ind w:left="2058" w:firstLine="0"/>
        <w:rPr>
          <w:sz w:val="20"/>
        </w:rPr>
      </w:pPr>
    </w:p>
    <w:p w14:paraId="2722E02D" w14:textId="69C432B7" w:rsidR="00B767AC" w:rsidRPr="007527DB" w:rsidRDefault="00C92AB3" w:rsidP="005526C9">
      <w:pPr>
        <w:pStyle w:val="ListParagraph"/>
        <w:numPr>
          <w:ilvl w:val="1"/>
          <w:numId w:val="3"/>
        </w:numPr>
        <w:tabs>
          <w:tab w:val="left" w:pos="1723"/>
        </w:tabs>
        <w:ind w:left="1722" w:hanging="360"/>
        <w:rPr>
          <w:sz w:val="20"/>
        </w:rPr>
      </w:pPr>
      <w:r>
        <w:rPr>
          <w:sz w:val="20"/>
        </w:rPr>
        <w:t>Retention Arm Anchors:</w:t>
      </w:r>
    </w:p>
    <w:p w14:paraId="7FFED9C3" w14:textId="77777777" w:rsidR="00B767AC" w:rsidRDefault="00C92AB3" w:rsidP="005526C9">
      <w:pPr>
        <w:pStyle w:val="ListParagraph"/>
        <w:numPr>
          <w:ilvl w:val="2"/>
          <w:numId w:val="3"/>
        </w:numPr>
        <w:tabs>
          <w:tab w:val="left" w:pos="2126"/>
        </w:tabs>
        <w:ind w:left="1842" w:right="272" w:firstLine="0"/>
        <w:rPr>
          <w:sz w:val="20"/>
        </w:rPr>
      </w:pPr>
      <w:r>
        <w:rPr>
          <w:sz w:val="20"/>
        </w:rPr>
        <w:t>Material: ½-inch (13mm) ASTM F593 Grade 304 Stainless</w:t>
      </w:r>
      <w:r w:rsidRPr="005526C9">
        <w:rPr>
          <w:sz w:val="20"/>
        </w:rPr>
        <w:t xml:space="preserve"> </w:t>
      </w:r>
      <w:r>
        <w:rPr>
          <w:sz w:val="20"/>
        </w:rPr>
        <w:t>Steel.</w:t>
      </w:r>
    </w:p>
    <w:p w14:paraId="4A64EAF4" w14:textId="73918B08" w:rsidR="00B767AC" w:rsidRDefault="00C92AB3" w:rsidP="005526C9">
      <w:pPr>
        <w:pStyle w:val="ListParagraph"/>
        <w:numPr>
          <w:ilvl w:val="2"/>
          <w:numId w:val="3"/>
        </w:numPr>
        <w:tabs>
          <w:tab w:val="left" w:pos="2126"/>
        </w:tabs>
        <w:ind w:left="1842" w:right="272" w:firstLine="0"/>
        <w:rPr>
          <w:sz w:val="20"/>
        </w:rPr>
      </w:pPr>
      <w:r>
        <w:rPr>
          <w:sz w:val="20"/>
        </w:rPr>
        <w:t xml:space="preserve">Minimum Yield (Fy): </w:t>
      </w:r>
      <w:r w:rsidR="00D97F46">
        <w:rPr>
          <w:sz w:val="20"/>
        </w:rPr>
        <w:t>3</w:t>
      </w:r>
      <w:r>
        <w:rPr>
          <w:sz w:val="20"/>
        </w:rPr>
        <w:t>0</w:t>
      </w:r>
      <w:r w:rsidRPr="005526C9">
        <w:rPr>
          <w:sz w:val="20"/>
        </w:rPr>
        <w:t xml:space="preserve"> </w:t>
      </w:r>
      <w:proofErr w:type="spellStart"/>
      <w:r>
        <w:rPr>
          <w:sz w:val="20"/>
        </w:rPr>
        <w:t>ksi</w:t>
      </w:r>
      <w:proofErr w:type="spellEnd"/>
      <w:r>
        <w:rPr>
          <w:sz w:val="20"/>
        </w:rPr>
        <w:t>.</w:t>
      </w:r>
    </w:p>
    <w:p w14:paraId="2176A497" w14:textId="77777777" w:rsidR="005526C9" w:rsidRPr="007527DB" w:rsidRDefault="005526C9" w:rsidP="005526C9">
      <w:pPr>
        <w:pStyle w:val="ListParagraph"/>
        <w:tabs>
          <w:tab w:val="left" w:pos="2126"/>
        </w:tabs>
        <w:ind w:left="1842" w:right="272" w:firstLine="0"/>
        <w:rPr>
          <w:sz w:val="20"/>
        </w:rPr>
      </w:pPr>
    </w:p>
    <w:p w14:paraId="1C96624B" w14:textId="77777777" w:rsidR="00B767AC" w:rsidRDefault="00C92AB3" w:rsidP="005526C9">
      <w:pPr>
        <w:pStyle w:val="ListParagraph"/>
        <w:numPr>
          <w:ilvl w:val="0"/>
          <w:numId w:val="3"/>
        </w:numPr>
        <w:tabs>
          <w:tab w:val="left" w:pos="1362"/>
          <w:tab w:val="left" w:pos="1363"/>
        </w:tabs>
        <w:rPr>
          <w:sz w:val="20"/>
        </w:rPr>
      </w:pPr>
      <w:r>
        <w:rPr>
          <w:sz w:val="20"/>
        </w:rPr>
        <w:t>Welding Wire: Aluminum Wire - ER 4043 AWS</w:t>
      </w:r>
      <w:r>
        <w:rPr>
          <w:spacing w:val="-7"/>
          <w:sz w:val="20"/>
        </w:rPr>
        <w:t xml:space="preserve"> </w:t>
      </w:r>
      <w:r>
        <w:rPr>
          <w:sz w:val="20"/>
        </w:rPr>
        <w:t>A5.10</w:t>
      </w:r>
    </w:p>
    <w:p w14:paraId="50458DF1" w14:textId="77777777" w:rsidR="00B767AC" w:rsidRDefault="00B767AC">
      <w:pPr>
        <w:pStyle w:val="BodyText"/>
        <w:rPr>
          <w:sz w:val="22"/>
        </w:rPr>
      </w:pPr>
    </w:p>
    <w:p w14:paraId="17634752" w14:textId="77777777" w:rsidR="00B767AC" w:rsidRDefault="00B767AC">
      <w:pPr>
        <w:pStyle w:val="BodyText"/>
        <w:rPr>
          <w:sz w:val="22"/>
        </w:rPr>
      </w:pPr>
    </w:p>
    <w:p w14:paraId="56B3D66D" w14:textId="77777777" w:rsidR="00B767AC" w:rsidRDefault="00C92AB3">
      <w:pPr>
        <w:pStyle w:val="ListParagraph"/>
        <w:numPr>
          <w:ilvl w:val="1"/>
          <w:numId w:val="4"/>
        </w:numPr>
        <w:tabs>
          <w:tab w:val="left" w:pos="680"/>
          <w:tab w:val="left" w:pos="681"/>
        </w:tabs>
        <w:spacing w:before="152"/>
        <w:ind w:left="680" w:hanging="580"/>
        <w:rPr>
          <w:sz w:val="20"/>
        </w:rPr>
      </w:pPr>
      <w:r>
        <w:rPr>
          <w:sz w:val="20"/>
        </w:rPr>
        <w:t>FABRICATION</w:t>
      </w:r>
    </w:p>
    <w:p w14:paraId="4C35F1EF" w14:textId="77777777" w:rsidR="00B767AC" w:rsidRDefault="00B767AC">
      <w:pPr>
        <w:pStyle w:val="BodyText"/>
        <w:spacing w:before="7"/>
        <w:rPr>
          <w:sz w:val="17"/>
        </w:rPr>
      </w:pPr>
    </w:p>
    <w:p w14:paraId="4C8F2B99" w14:textId="77777777" w:rsidR="00B767AC" w:rsidRDefault="00C92AB3">
      <w:pPr>
        <w:pStyle w:val="ListParagraph"/>
        <w:numPr>
          <w:ilvl w:val="2"/>
          <w:numId w:val="4"/>
        </w:numPr>
        <w:tabs>
          <w:tab w:val="left" w:pos="1251"/>
          <w:tab w:val="left" w:pos="1252"/>
        </w:tabs>
        <w:rPr>
          <w:sz w:val="20"/>
        </w:rPr>
      </w:pPr>
      <w:r>
        <w:rPr>
          <w:sz w:val="20"/>
        </w:rPr>
        <w:t>General</w:t>
      </w:r>
      <w:r>
        <w:rPr>
          <w:spacing w:val="-1"/>
          <w:sz w:val="20"/>
        </w:rPr>
        <w:t xml:space="preserve"> </w:t>
      </w:r>
      <w:r>
        <w:rPr>
          <w:sz w:val="20"/>
        </w:rPr>
        <w:t>Requirements:</w:t>
      </w:r>
    </w:p>
    <w:p w14:paraId="032BE295" w14:textId="1BCE072A" w:rsidR="00E64081" w:rsidRPr="00E64081" w:rsidRDefault="00C92AB3" w:rsidP="00D874C0">
      <w:pPr>
        <w:pStyle w:val="ListParagraph"/>
        <w:numPr>
          <w:ilvl w:val="0"/>
          <w:numId w:val="2"/>
        </w:numPr>
        <w:tabs>
          <w:tab w:val="left" w:pos="1842"/>
          <w:tab w:val="left" w:pos="1843"/>
        </w:tabs>
        <w:ind w:right="206" w:hanging="537"/>
        <w:rPr>
          <w:sz w:val="20"/>
        </w:rPr>
      </w:pPr>
      <w:r w:rsidRPr="00E64081">
        <w:rPr>
          <w:sz w:val="20"/>
        </w:rPr>
        <w:t>Fabricate all components and elements following the standards,</w:t>
      </w:r>
      <w:r w:rsidRPr="00D874C0">
        <w:rPr>
          <w:sz w:val="20"/>
        </w:rPr>
        <w:t xml:space="preserve"> </w:t>
      </w:r>
      <w:r w:rsidR="00D874C0">
        <w:rPr>
          <w:sz w:val="20"/>
        </w:rPr>
        <w:t xml:space="preserve">tolerances </w:t>
      </w:r>
      <w:r w:rsidR="00E64081" w:rsidRPr="00D874C0">
        <w:rPr>
          <w:sz w:val="20"/>
        </w:rPr>
        <w:t>and guidelines noted in contract drawings.</w:t>
      </w:r>
    </w:p>
    <w:p w14:paraId="2DED2AF4" w14:textId="0AAB09F2" w:rsidR="00B767AC" w:rsidRPr="00E64081" w:rsidRDefault="00C92AB3" w:rsidP="00E64081">
      <w:pPr>
        <w:pStyle w:val="ListParagraph"/>
        <w:numPr>
          <w:ilvl w:val="0"/>
          <w:numId w:val="2"/>
        </w:numPr>
        <w:tabs>
          <w:tab w:val="left" w:pos="1842"/>
          <w:tab w:val="left" w:pos="1843"/>
        </w:tabs>
        <w:ind w:right="510" w:hanging="537"/>
        <w:rPr>
          <w:sz w:val="20"/>
        </w:rPr>
      </w:pPr>
      <w:r w:rsidRPr="00E64081">
        <w:rPr>
          <w:sz w:val="20"/>
        </w:rPr>
        <w:t>All welding to be performed by a certified welder in accordance with AWS standards and guidelines.</w:t>
      </w:r>
    </w:p>
    <w:p w14:paraId="7E95B146" w14:textId="77777777" w:rsidR="00B767AC" w:rsidRDefault="00C92AB3">
      <w:pPr>
        <w:pStyle w:val="ListParagraph"/>
        <w:numPr>
          <w:ilvl w:val="0"/>
          <w:numId w:val="2"/>
        </w:numPr>
        <w:tabs>
          <w:tab w:val="left" w:pos="1842"/>
          <w:tab w:val="left" w:pos="1843"/>
        </w:tabs>
        <w:ind w:right="206" w:hanging="537"/>
        <w:rPr>
          <w:sz w:val="20"/>
        </w:rPr>
      </w:pPr>
      <w:r>
        <w:rPr>
          <w:sz w:val="20"/>
        </w:rPr>
        <w:t xml:space="preserve">Tighten all bolts to torque specifications determined by the manufacturer and </w:t>
      </w:r>
      <w:proofErr w:type="gramStart"/>
      <w:r>
        <w:rPr>
          <w:sz w:val="20"/>
        </w:rPr>
        <w:t>Engineer</w:t>
      </w:r>
      <w:proofErr w:type="gramEnd"/>
      <w:r>
        <w:rPr>
          <w:sz w:val="20"/>
        </w:rPr>
        <w:t xml:space="preserve"> of</w:t>
      </w:r>
      <w:r>
        <w:rPr>
          <w:spacing w:val="3"/>
          <w:sz w:val="20"/>
        </w:rPr>
        <w:t xml:space="preserve"> </w:t>
      </w:r>
      <w:r>
        <w:rPr>
          <w:sz w:val="20"/>
        </w:rPr>
        <w:t>record.</w:t>
      </w:r>
    </w:p>
    <w:p w14:paraId="4FBEB414" w14:textId="77777777" w:rsidR="00B767AC" w:rsidRDefault="00B767AC">
      <w:pPr>
        <w:pStyle w:val="BodyText"/>
        <w:spacing w:before="4"/>
        <w:rPr>
          <w:sz w:val="17"/>
        </w:rPr>
      </w:pPr>
    </w:p>
    <w:p w14:paraId="620F4199" w14:textId="2FEC5CED" w:rsidR="00B767AC" w:rsidRDefault="00E64081">
      <w:pPr>
        <w:pStyle w:val="ListParagraph"/>
        <w:numPr>
          <w:ilvl w:val="2"/>
          <w:numId w:val="4"/>
        </w:numPr>
        <w:tabs>
          <w:tab w:val="left" w:pos="1088"/>
          <w:tab w:val="left" w:pos="1089"/>
        </w:tabs>
        <w:ind w:right="288"/>
        <w:rPr>
          <w:sz w:val="20"/>
        </w:rPr>
      </w:pPr>
      <w:r>
        <w:rPr>
          <w:sz w:val="20"/>
        </w:rPr>
        <w:t xml:space="preserve">  </w:t>
      </w:r>
      <w:r w:rsidR="007527DB">
        <w:rPr>
          <w:sz w:val="20"/>
        </w:rPr>
        <w:t xml:space="preserve"> </w:t>
      </w:r>
      <w:r w:rsidR="00C92AB3">
        <w:rPr>
          <w:sz w:val="20"/>
        </w:rPr>
        <w:t>Concrete: Encapsulate pan and extending bars in a monolithic concrete pour with a depth of no less than 11 inches (280mm) and extending a lateral distance from the pan no less than 12 inches (305mm) in any direction.</w:t>
      </w:r>
    </w:p>
    <w:p w14:paraId="7E547EB8" w14:textId="77777777" w:rsidR="00B767AC" w:rsidRDefault="00B767AC">
      <w:pPr>
        <w:pStyle w:val="BodyText"/>
        <w:spacing w:before="2"/>
        <w:rPr>
          <w:sz w:val="17"/>
        </w:rPr>
      </w:pPr>
    </w:p>
    <w:p w14:paraId="0A8E4784" w14:textId="5B8A6EFA" w:rsidR="00B767AC" w:rsidRDefault="00C92AB3">
      <w:pPr>
        <w:pStyle w:val="ListParagraph"/>
        <w:numPr>
          <w:ilvl w:val="2"/>
          <w:numId w:val="4"/>
        </w:numPr>
        <w:tabs>
          <w:tab w:val="left" w:pos="1251"/>
          <w:tab w:val="left" w:pos="1252"/>
        </w:tabs>
        <w:spacing w:before="1"/>
        <w:rPr>
          <w:sz w:val="20"/>
        </w:rPr>
      </w:pPr>
      <w:r>
        <w:rPr>
          <w:sz w:val="20"/>
        </w:rPr>
        <w:t>Pan:</w:t>
      </w:r>
    </w:p>
    <w:p w14:paraId="16F068C1" w14:textId="3C1FF53E" w:rsidR="00B767AC" w:rsidRPr="00191806" w:rsidRDefault="00C92AB3" w:rsidP="00191806">
      <w:pPr>
        <w:pStyle w:val="ListParagraph"/>
        <w:numPr>
          <w:ilvl w:val="3"/>
          <w:numId w:val="4"/>
        </w:numPr>
        <w:tabs>
          <w:tab w:val="left" w:pos="1827"/>
          <w:tab w:val="left" w:pos="1828"/>
        </w:tabs>
        <w:ind w:right="197"/>
        <w:rPr>
          <w:sz w:val="20"/>
        </w:rPr>
        <w:sectPr w:rsidR="00B767AC" w:rsidRPr="00191806">
          <w:pgSz w:w="12240" w:h="15840"/>
          <w:pgMar w:top="1500" w:right="1700" w:bottom="940" w:left="1700" w:header="0" w:footer="746" w:gutter="0"/>
          <w:cols w:space="720"/>
        </w:sectPr>
      </w:pPr>
      <w:r>
        <w:rPr>
          <w:sz w:val="20"/>
        </w:rPr>
        <w:t xml:space="preserve">Fabricate pan to include a drainage trough running parallel to and for the entire length of the gate at the approximate centerline </w:t>
      </w:r>
      <w:r>
        <w:rPr>
          <w:spacing w:val="-4"/>
          <w:sz w:val="20"/>
        </w:rPr>
        <w:t xml:space="preserve">of </w:t>
      </w:r>
      <w:r>
        <w:rPr>
          <w:sz w:val="20"/>
        </w:rPr>
        <w:t>the pan. Trough</w:t>
      </w:r>
      <w:r>
        <w:rPr>
          <w:spacing w:val="-13"/>
          <w:sz w:val="20"/>
        </w:rPr>
        <w:t xml:space="preserve"> </w:t>
      </w:r>
      <w:r>
        <w:rPr>
          <w:sz w:val="20"/>
        </w:rPr>
        <w:t>will</w:t>
      </w:r>
      <w:r w:rsidR="00191806">
        <w:rPr>
          <w:sz w:val="20"/>
        </w:rPr>
        <w:t xml:space="preserve"> have a depth of 2 inches (51mm and a width of 6 inches (152mm).</w:t>
      </w:r>
    </w:p>
    <w:p w14:paraId="76BE192E" w14:textId="643AF5BF" w:rsidR="00B767AC" w:rsidRPr="00357F9B" w:rsidRDefault="00C92AB3" w:rsidP="00357F9B">
      <w:pPr>
        <w:pStyle w:val="ListParagraph"/>
        <w:numPr>
          <w:ilvl w:val="2"/>
          <w:numId w:val="4"/>
        </w:numPr>
        <w:tabs>
          <w:tab w:val="left" w:pos="1251"/>
          <w:tab w:val="left" w:pos="1252"/>
        </w:tabs>
        <w:spacing w:before="198"/>
        <w:ind w:right="283"/>
        <w:rPr>
          <w:sz w:val="20"/>
        </w:rPr>
      </w:pPr>
      <w:r>
        <w:rPr>
          <w:sz w:val="20"/>
        </w:rPr>
        <w:lastRenderedPageBreak/>
        <w:t xml:space="preserve">Drainage: Connect 4-inch (102mm) diameter drain to </w:t>
      </w:r>
      <w:r>
        <w:rPr>
          <w:spacing w:val="-3"/>
          <w:sz w:val="20"/>
        </w:rPr>
        <w:t xml:space="preserve">the </w:t>
      </w:r>
      <w:r>
        <w:rPr>
          <w:sz w:val="20"/>
        </w:rPr>
        <w:t>drainage trough centered within the pan in all</w:t>
      </w:r>
      <w:r>
        <w:rPr>
          <w:spacing w:val="-1"/>
          <w:sz w:val="20"/>
        </w:rPr>
        <w:t xml:space="preserve"> </w:t>
      </w:r>
      <w:r>
        <w:rPr>
          <w:sz w:val="20"/>
        </w:rPr>
        <w:t>directions.</w:t>
      </w:r>
    </w:p>
    <w:p w14:paraId="7479CE08" w14:textId="77777777" w:rsidR="00B767AC" w:rsidRDefault="00B767AC">
      <w:pPr>
        <w:pStyle w:val="BodyText"/>
        <w:spacing w:before="7"/>
        <w:rPr>
          <w:sz w:val="17"/>
        </w:rPr>
      </w:pPr>
    </w:p>
    <w:p w14:paraId="7FE1EF8E" w14:textId="77777777" w:rsidR="00B767AC" w:rsidRDefault="00C92AB3">
      <w:pPr>
        <w:pStyle w:val="ListParagraph"/>
        <w:numPr>
          <w:ilvl w:val="2"/>
          <w:numId w:val="4"/>
        </w:numPr>
        <w:tabs>
          <w:tab w:val="left" w:pos="1251"/>
          <w:tab w:val="left" w:pos="1252"/>
        </w:tabs>
        <w:spacing w:before="1"/>
        <w:rPr>
          <w:sz w:val="20"/>
        </w:rPr>
      </w:pPr>
      <w:r>
        <w:rPr>
          <w:sz w:val="20"/>
        </w:rPr>
        <w:t>Hinges and Anchors:</w:t>
      </w:r>
    </w:p>
    <w:p w14:paraId="19B01519" w14:textId="31102BBC" w:rsidR="00B767AC" w:rsidRDefault="00C92AB3">
      <w:pPr>
        <w:pStyle w:val="ListParagraph"/>
        <w:numPr>
          <w:ilvl w:val="3"/>
          <w:numId w:val="4"/>
        </w:numPr>
        <w:tabs>
          <w:tab w:val="left" w:pos="1827"/>
          <w:tab w:val="left" w:pos="1828"/>
        </w:tabs>
        <w:ind w:right="347"/>
        <w:rPr>
          <w:sz w:val="20"/>
        </w:rPr>
      </w:pPr>
      <w:r>
        <w:rPr>
          <w:sz w:val="20"/>
        </w:rPr>
        <w:t xml:space="preserve">Seam-weld retention arm brackets to gate and pan. </w:t>
      </w:r>
    </w:p>
    <w:p w14:paraId="132612F6" w14:textId="77777777" w:rsidR="00B767AC" w:rsidRDefault="00C92AB3">
      <w:pPr>
        <w:pStyle w:val="ListParagraph"/>
        <w:numPr>
          <w:ilvl w:val="3"/>
          <w:numId w:val="4"/>
        </w:numPr>
        <w:tabs>
          <w:tab w:val="left" w:pos="1827"/>
          <w:tab w:val="left" w:pos="1828"/>
        </w:tabs>
        <w:spacing w:before="1"/>
        <w:ind w:right="561"/>
        <w:rPr>
          <w:sz w:val="20"/>
        </w:rPr>
      </w:pPr>
      <w:r>
        <w:rPr>
          <w:sz w:val="20"/>
        </w:rPr>
        <w:t xml:space="preserve">Attach retention arm anchors through pan and into concrete with </w:t>
      </w:r>
      <w:proofErr w:type="gramStart"/>
      <w:r>
        <w:rPr>
          <w:sz w:val="20"/>
        </w:rPr>
        <w:t>1/2 inch</w:t>
      </w:r>
      <w:proofErr w:type="gramEnd"/>
      <w:r>
        <w:rPr>
          <w:sz w:val="20"/>
        </w:rPr>
        <w:t xml:space="preserve"> (13mm) diameter anchor</w:t>
      </w:r>
      <w:r>
        <w:rPr>
          <w:spacing w:val="5"/>
          <w:sz w:val="20"/>
        </w:rPr>
        <w:t xml:space="preserve"> </w:t>
      </w:r>
      <w:r>
        <w:rPr>
          <w:sz w:val="20"/>
        </w:rPr>
        <w:t>bolts.</w:t>
      </w:r>
    </w:p>
    <w:p w14:paraId="36B227A8" w14:textId="77777777" w:rsidR="00B767AC" w:rsidRDefault="00C92AB3">
      <w:pPr>
        <w:pStyle w:val="ListParagraph"/>
        <w:numPr>
          <w:ilvl w:val="2"/>
          <w:numId w:val="4"/>
        </w:numPr>
        <w:tabs>
          <w:tab w:val="left" w:pos="1251"/>
          <w:tab w:val="left" w:pos="1252"/>
        </w:tabs>
        <w:spacing w:before="198"/>
        <w:ind w:right="555"/>
        <w:rPr>
          <w:sz w:val="20"/>
        </w:rPr>
      </w:pPr>
      <w:r>
        <w:rPr>
          <w:sz w:val="20"/>
        </w:rPr>
        <w:t xml:space="preserve">Wiper Wall: Manufacturer to provide </w:t>
      </w:r>
      <w:proofErr w:type="gramStart"/>
      <w:r>
        <w:rPr>
          <w:sz w:val="20"/>
        </w:rPr>
        <w:t>3/8 inch</w:t>
      </w:r>
      <w:proofErr w:type="gramEnd"/>
      <w:r>
        <w:rPr>
          <w:sz w:val="20"/>
        </w:rPr>
        <w:t xml:space="preserve"> (10mm) </w:t>
      </w:r>
      <w:r>
        <w:rPr>
          <w:spacing w:val="-3"/>
          <w:sz w:val="20"/>
        </w:rPr>
        <w:t xml:space="preserve">aluminum </w:t>
      </w:r>
      <w:r>
        <w:rPr>
          <w:sz w:val="20"/>
        </w:rPr>
        <w:t>wiper wall to maintain contact with gate seal and protective gaskets at all points of</w:t>
      </w:r>
      <w:r>
        <w:rPr>
          <w:spacing w:val="-18"/>
          <w:sz w:val="20"/>
        </w:rPr>
        <w:t xml:space="preserve"> </w:t>
      </w:r>
      <w:r>
        <w:rPr>
          <w:sz w:val="20"/>
        </w:rPr>
        <w:t>operation.</w:t>
      </w:r>
    </w:p>
    <w:p w14:paraId="6BA82C06" w14:textId="77777777" w:rsidR="00B767AC" w:rsidRDefault="00B767AC">
      <w:pPr>
        <w:pStyle w:val="BodyText"/>
        <w:rPr>
          <w:sz w:val="22"/>
        </w:rPr>
      </w:pPr>
    </w:p>
    <w:p w14:paraId="251C70E3" w14:textId="77777777" w:rsidR="00BE56D9" w:rsidRDefault="00BE56D9" w:rsidP="00BE56D9">
      <w:pPr>
        <w:pStyle w:val="ListParagraph"/>
        <w:tabs>
          <w:tab w:val="left" w:pos="432"/>
        </w:tabs>
        <w:ind w:left="431" w:firstLine="0"/>
        <w:rPr>
          <w:sz w:val="20"/>
        </w:rPr>
      </w:pPr>
    </w:p>
    <w:p w14:paraId="446F6752" w14:textId="77777777" w:rsidR="00357F9B" w:rsidRDefault="00357F9B" w:rsidP="00BE56D9">
      <w:pPr>
        <w:pStyle w:val="ListParagraph"/>
        <w:tabs>
          <w:tab w:val="left" w:pos="432"/>
        </w:tabs>
        <w:ind w:left="431" w:firstLine="0"/>
        <w:rPr>
          <w:sz w:val="20"/>
        </w:rPr>
      </w:pPr>
    </w:p>
    <w:p w14:paraId="7F88E459" w14:textId="77777777" w:rsidR="00357F9B" w:rsidRDefault="00357F9B" w:rsidP="00BE56D9">
      <w:pPr>
        <w:pStyle w:val="ListParagraph"/>
        <w:tabs>
          <w:tab w:val="left" w:pos="432"/>
        </w:tabs>
        <w:ind w:left="431" w:firstLine="0"/>
        <w:rPr>
          <w:sz w:val="20"/>
        </w:rPr>
      </w:pPr>
    </w:p>
    <w:p w14:paraId="21EB5AC0" w14:textId="77777777" w:rsidR="009C794E" w:rsidRDefault="009C794E" w:rsidP="009C794E">
      <w:pPr>
        <w:pStyle w:val="BodyText"/>
        <w:spacing w:before="141"/>
      </w:pPr>
      <w:r>
        <w:t>PART 3</w:t>
      </w:r>
      <w:r>
        <w:rPr>
          <w:spacing w:val="51"/>
        </w:rPr>
        <w:t xml:space="preserve"> </w:t>
      </w:r>
      <w:r>
        <w:t>EXECUTION</w:t>
      </w:r>
    </w:p>
    <w:p w14:paraId="5D0539E9" w14:textId="77777777" w:rsidR="009C794E" w:rsidRDefault="009C794E" w:rsidP="009C794E">
      <w:pPr>
        <w:pStyle w:val="ListParagraph"/>
        <w:numPr>
          <w:ilvl w:val="1"/>
          <w:numId w:val="1"/>
        </w:numPr>
        <w:tabs>
          <w:tab w:val="left" w:pos="675"/>
          <w:tab w:val="left" w:pos="676"/>
        </w:tabs>
        <w:spacing w:before="197"/>
        <w:rPr>
          <w:sz w:val="20"/>
        </w:rPr>
      </w:pPr>
      <w:r>
        <w:rPr>
          <w:sz w:val="20"/>
        </w:rPr>
        <w:t>EXAMINATION</w:t>
      </w:r>
    </w:p>
    <w:p w14:paraId="2C8B8865" w14:textId="77777777" w:rsidR="009C794E" w:rsidRDefault="009C794E" w:rsidP="009C794E">
      <w:pPr>
        <w:pStyle w:val="BodyText"/>
        <w:spacing w:before="6"/>
        <w:rPr>
          <w:sz w:val="17"/>
        </w:rPr>
      </w:pPr>
    </w:p>
    <w:p w14:paraId="7FFC61FB" w14:textId="77777777" w:rsidR="009C794E" w:rsidRDefault="009C794E" w:rsidP="009C794E">
      <w:pPr>
        <w:pStyle w:val="ListParagraph"/>
        <w:numPr>
          <w:ilvl w:val="2"/>
          <w:numId w:val="1"/>
        </w:numPr>
        <w:tabs>
          <w:tab w:val="left" w:pos="1251"/>
          <w:tab w:val="left" w:pos="1252"/>
        </w:tabs>
        <w:spacing w:before="1"/>
        <w:rPr>
          <w:sz w:val="20"/>
        </w:rPr>
      </w:pPr>
      <w:r>
        <w:rPr>
          <w:sz w:val="20"/>
        </w:rPr>
        <w:t>Do not begin installation until substrates have been properly</w:t>
      </w:r>
      <w:r>
        <w:rPr>
          <w:spacing w:val="-2"/>
          <w:sz w:val="20"/>
        </w:rPr>
        <w:t xml:space="preserve"> </w:t>
      </w:r>
      <w:r>
        <w:rPr>
          <w:sz w:val="20"/>
        </w:rPr>
        <w:t>prepared.</w:t>
      </w:r>
    </w:p>
    <w:p w14:paraId="1047CB7A" w14:textId="77777777" w:rsidR="009C794E" w:rsidRDefault="009C794E" w:rsidP="009C794E">
      <w:pPr>
        <w:pStyle w:val="ListParagraph"/>
        <w:numPr>
          <w:ilvl w:val="2"/>
          <w:numId w:val="1"/>
        </w:numPr>
        <w:tabs>
          <w:tab w:val="left" w:pos="1251"/>
          <w:tab w:val="left" w:pos="1252"/>
        </w:tabs>
        <w:spacing w:before="197"/>
        <w:ind w:right="435"/>
        <w:rPr>
          <w:sz w:val="20"/>
        </w:rPr>
      </w:pPr>
      <w:r>
        <w:rPr>
          <w:sz w:val="20"/>
        </w:rPr>
        <w:t>If substrate preparation is the responsibility of another installer, notify Architect of unsatisfactory preparation before proceeding.</w:t>
      </w:r>
    </w:p>
    <w:p w14:paraId="2D55D360" w14:textId="77777777" w:rsidR="009C794E" w:rsidRDefault="009C794E" w:rsidP="009C794E">
      <w:pPr>
        <w:pStyle w:val="BodyText"/>
        <w:spacing w:before="7"/>
        <w:rPr>
          <w:sz w:val="17"/>
        </w:rPr>
      </w:pPr>
    </w:p>
    <w:p w14:paraId="509ACB5D" w14:textId="77777777" w:rsidR="009C794E" w:rsidRDefault="009C794E" w:rsidP="009C794E">
      <w:pPr>
        <w:pStyle w:val="ListParagraph"/>
        <w:numPr>
          <w:ilvl w:val="1"/>
          <w:numId w:val="1"/>
        </w:numPr>
        <w:tabs>
          <w:tab w:val="left" w:pos="675"/>
          <w:tab w:val="left" w:pos="676"/>
        </w:tabs>
        <w:rPr>
          <w:sz w:val="20"/>
        </w:rPr>
      </w:pPr>
      <w:r>
        <w:rPr>
          <w:sz w:val="20"/>
        </w:rPr>
        <w:t>PREPARATION</w:t>
      </w:r>
    </w:p>
    <w:p w14:paraId="5D787F2F" w14:textId="77777777" w:rsidR="009C794E" w:rsidRDefault="009C794E" w:rsidP="009C794E">
      <w:pPr>
        <w:pStyle w:val="ListParagraph"/>
        <w:numPr>
          <w:ilvl w:val="2"/>
          <w:numId w:val="1"/>
        </w:numPr>
        <w:tabs>
          <w:tab w:val="left" w:pos="1251"/>
          <w:tab w:val="left" w:pos="1252"/>
        </w:tabs>
        <w:spacing w:before="197"/>
        <w:rPr>
          <w:sz w:val="20"/>
        </w:rPr>
      </w:pPr>
      <w:r>
        <w:rPr>
          <w:sz w:val="20"/>
        </w:rPr>
        <w:t>Clean surfaces thoroughly prior to</w:t>
      </w:r>
      <w:r>
        <w:rPr>
          <w:spacing w:val="3"/>
          <w:sz w:val="20"/>
        </w:rPr>
        <w:t xml:space="preserve"> </w:t>
      </w:r>
      <w:r>
        <w:rPr>
          <w:sz w:val="20"/>
        </w:rPr>
        <w:t>installation.</w:t>
      </w:r>
    </w:p>
    <w:p w14:paraId="72B40417" w14:textId="77777777" w:rsidR="009C794E" w:rsidRDefault="009C794E" w:rsidP="009C794E">
      <w:pPr>
        <w:pStyle w:val="BodyText"/>
        <w:spacing w:before="6"/>
        <w:rPr>
          <w:sz w:val="17"/>
        </w:rPr>
      </w:pPr>
    </w:p>
    <w:p w14:paraId="7F0DD446" w14:textId="77777777" w:rsidR="009C794E" w:rsidRDefault="009C794E" w:rsidP="009C794E">
      <w:pPr>
        <w:pStyle w:val="ListParagraph"/>
        <w:numPr>
          <w:ilvl w:val="2"/>
          <w:numId w:val="1"/>
        </w:numPr>
        <w:tabs>
          <w:tab w:val="left" w:pos="1251"/>
          <w:tab w:val="left" w:pos="1252"/>
        </w:tabs>
        <w:spacing w:before="1"/>
        <w:ind w:right="914"/>
        <w:rPr>
          <w:sz w:val="20"/>
        </w:rPr>
      </w:pPr>
      <w:r>
        <w:rPr>
          <w:sz w:val="20"/>
        </w:rPr>
        <w:t>Prepare surfaces using the methods recommended by the manufacturer for achieving the best result for the substrate under the project</w:t>
      </w:r>
      <w:r>
        <w:rPr>
          <w:spacing w:val="-13"/>
          <w:sz w:val="20"/>
        </w:rPr>
        <w:t xml:space="preserve"> </w:t>
      </w:r>
      <w:r>
        <w:rPr>
          <w:sz w:val="20"/>
        </w:rPr>
        <w:t>conditions.</w:t>
      </w:r>
    </w:p>
    <w:p w14:paraId="50956D40" w14:textId="77777777" w:rsidR="009C794E" w:rsidRDefault="009C794E" w:rsidP="009C794E">
      <w:pPr>
        <w:pStyle w:val="ListParagraph"/>
        <w:numPr>
          <w:ilvl w:val="1"/>
          <w:numId w:val="1"/>
        </w:numPr>
        <w:tabs>
          <w:tab w:val="left" w:pos="675"/>
          <w:tab w:val="left" w:pos="676"/>
        </w:tabs>
        <w:spacing w:before="197"/>
        <w:rPr>
          <w:sz w:val="20"/>
        </w:rPr>
      </w:pPr>
      <w:r>
        <w:rPr>
          <w:sz w:val="20"/>
        </w:rPr>
        <w:t>INSTALLATION</w:t>
      </w:r>
    </w:p>
    <w:p w14:paraId="0F8D18C7" w14:textId="77777777" w:rsidR="009C794E" w:rsidRDefault="009C794E" w:rsidP="009C794E">
      <w:pPr>
        <w:pStyle w:val="BodyText"/>
        <w:spacing w:before="7"/>
        <w:rPr>
          <w:sz w:val="17"/>
        </w:rPr>
      </w:pPr>
    </w:p>
    <w:p w14:paraId="32FC4CAE" w14:textId="77777777" w:rsidR="009C794E" w:rsidRDefault="009C794E" w:rsidP="009C794E">
      <w:pPr>
        <w:pStyle w:val="ListParagraph"/>
        <w:numPr>
          <w:ilvl w:val="2"/>
          <w:numId w:val="1"/>
        </w:numPr>
        <w:tabs>
          <w:tab w:val="left" w:pos="1251"/>
          <w:tab w:val="left" w:pos="1252"/>
        </w:tabs>
        <w:rPr>
          <w:sz w:val="20"/>
        </w:rPr>
      </w:pPr>
      <w:r>
        <w:rPr>
          <w:sz w:val="20"/>
        </w:rPr>
        <w:t>Install in accordance with manufacturer's instructions.</w:t>
      </w:r>
    </w:p>
    <w:p w14:paraId="14168681" w14:textId="77777777" w:rsidR="009C794E" w:rsidRDefault="009C794E" w:rsidP="009C794E">
      <w:pPr>
        <w:pStyle w:val="BodyText"/>
        <w:spacing w:before="6"/>
        <w:rPr>
          <w:sz w:val="17"/>
        </w:rPr>
      </w:pPr>
    </w:p>
    <w:p w14:paraId="3F32CDCB" w14:textId="77777777" w:rsidR="009C794E" w:rsidRDefault="009C794E" w:rsidP="009C794E">
      <w:pPr>
        <w:pStyle w:val="ListParagraph"/>
        <w:numPr>
          <w:ilvl w:val="1"/>
          <w:numId w:val="1"/>
        </w:numPr>
        <w:tabs>
          <w:tab w:val="left" w:pos="675"/>
          <w:tab w:val="left" w:pos="676"/>
        </w:tabs>
        <w:rPr>
          <w:sz w:val="20"/>
        </w:rPr>
      </w:pPr>
      <w:r>
        <w:rPr>
          <w:sz w:val="20"/>
        </w:rPr>
        <w:t>PROTECTION</w:t>
      </w:r>
    </w:p>
    <w:p w14:paraId="1B0DB0CD" w14:textId="77777777" w:rsidR="009C794E" w:rsidRDefault="009C794E" w:rsidP="009C794E">
      <w:pPr>
        <w:pStyle w:val="ListParagraph"/>
        <w:numPr>
          <w:ilvl w:val="2"/>
          <w:numId w:val="1"/>
        </w:numPr>
        <w:tabs>
          <w:tab w:val="left" w:pos="1251"/>
          <w:tab w:val="left" w:pos="1252"/>
        </w:tabs>
        <w:spacing w:before="198"/>
        <w:rPr>
          <w:sz w:val="20"/>
        </w:rPr>
      </w:pPr>
      <w:r>
        <w:rPr>
          <w:sz w:val="20"/>
        </w:rPr>
        <w:t>Protect installed products until completion of</w:t>
      </w:r>
      <w:r>
        <w:rPr>
          <w:spacing w:val="5"/>
          <w:sz w:val="20"/>
        </w:rPr>
        <w:t xml:space="preserve"> </w:t>
      </w:r>
      <w:r>
        <w:rPr>
          <w:sz w:val="20"/>
        </w:rPr>
        <w:t>project.</w:t>
      </w:r>
    </w:p>
    <w:p w14:paraId="774469F5" w14:textId="77777777" w:rsidR="009C794E" w:rsidRDefault="009C794E" w:rsidP="009C794E">
      <w:pPr>
        <w:pStyle w:val="BodyText"/>
        <w:spacing w:before="6"/>
        <w:rPr>
          <w:sz w:val="17"/>
        </w:rPr>
      </w:pPr>
    </w:p>
    <w:p w14:paraId="16A1D2C5" w14:textId="77777777" w:rsidR="009C794E" w:rsidRDefault="009C794E" w:rsidP="009C794E">
      <w:pPr>
        <w:pStyle w:val="ListParagraph"/>
        <w:numPr>
          <w:ilvl w:val="2"/>
          <w:numId w:val="1"/>
        </w:numPr>
        <w:tabs>
          <w:tab w:val="left" w:pos="1251"/>
          <w:tab w:val="left" w:pos="1252"/>
        </w:tabs>
        <w:rPr>
          <w:sz w:val="20"/>
        </w:rPr>
      </w:pPr>
      <w:r>
        <w:rPr>
          <w:sz w:val="20"/>
        </w:rPr>
        <w:t>Touch-up, repair or replace damaged products before Substantial</w:t>
      </w:r>
      <w:r>
        <w:rPr>
          <w:spacing w:val="-10"/>
          <w:sz w:val="20"/>
        </w:rPr>
        <w:t xml:space="preserve"> </w:t>
      </w:r>
      <w:r>
        <w:rPr>
          <w:sz w:val="20"/>
        </w:rPr>
        <w:t>Completion.</w:t>
      </w:r>
    </w:p>
    <w:p w14:paraId="591F7F4B" w14:textId="77777777" w:rsidR="009C794E" w:rsidRDefault="009C794E" w:rsidP="009C794E">
      <w:pPr>
        <w:pStyle w:val="BodyText"/>
        <w:rPr>
          <w:sz w:val="22"/>
        </w:rPr>
      </w:pPr>
    </w:p>
    <w:p w14:paraId="28635523" w14:textId="77777777" w:rsidR="009C794E" w:rsidRDefault="009C794E" w:rsidP="009C794E">
      <w:pPr>
        <w:pStyle w:val="BodyText"/>
        <w:rPr>
          <w:sz w:val="22"/>
        </w:rPr>
      </w:pPr>
    </w:p>
    <w:p w14:paraId="05C5E0FB" w14:textId="77777777" w:rsidR="009C794E" w:rsidRDefault="009C794E" w:rsidP="009C794E">
      <w:pPr>
        <w:pStyle w:val="BodyText"/>
        <w:rPr>
          <w:sz w:val="22"/>
        </w:rPr>
      </w:pPr>
    </w:p>
    <w:p w14:paraId="1D0914F7" w14:textId="7181F582" w:rsidR="00B767AC" w:rsidRDefault="009C794E">
      <w:pPr>
        <w:pStyle w:val="BodyText"/>
        <w:spacing w:before="158"/>
        <w:ind w:left="3149" w:right="3143"/>
        <w:jc w:val="center"/>
      </w:pPr>
      <w:r>
        <w:t>END OF SECTION</w:t>
      </w:r>
      <w:r w:rsidR="00191806">
        <w:t xml:space="preserve"> </w:t>
      </w:r>
    </w:p>
    <w:sectPr w:rsidR="00B767AC">
      <w:pgSz w:w="12240" w:h="15840"/>
      <w:pgMar w:top="1500" w:right="1700" w:bottom="940" w:left="170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5F62" w14:textId="77777777" w:rsidR="00F46881" w:rsidRDefault="00F46881">
      <w:r>
        <w:separator/>
      </w:r>
    </w:p>
  </w:endnote>
  <w:endnote w:type="continuationSeparator" w:id="0">
    <w:p w14:paraId="3911AFEC" w14:textId="77777777" w:rsidR="00F46881" w:rsidRDefault="00F4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CCF6" w14:textId="0C738DDE" w:rsidR="00B767AC" w:rsidRDefault="00D97F46">
    <w:pPr>
      <w:pStyle w:val="BodyText"/>
      <w:spacing w:line="14" w:lineRule="auto"/>
    </w:pPr>
    <w:r>
      <w:rPr>
        <w:noProof/>
      </w:rPr>
      <mc:AlternateContent>
        <mc:Choice Requires="wps">
          <w:drawing>
            <wp:anchor distT="0" distB="0" distL="114300" distR="114300" simplePos="0" relativeHeight="503307536" behindDoc="1" locked="0" layoutInCell="1" allowOverlap="1" wp14:anchorId="5F5B3F40" wp14:editId="4472E5C8">
              <wp:simplePos x="0" y="0"/>
              <wp:positionH relativeFrom="page">
                <wp:posOffset>1129085</wp:posOffset>
              </wp:positionH>
              <wp:positionV relativeFrom="page">
                <wp:posOffset>9454101</wp:posOffset>
              </wp:positionV>
              <wp:extent cx="6313336" cy="198782"/>
              <wp:effectExtent l="0" t="0" r="11430" b="444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13336" cy="198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1FE28" w14:textId="71013710" w:rsidR="00B767AC" w:rsidRDefault="00092F46">
                          <w:pPr>
                            <w:spacing w:before="16"/>
                            <w:ind w:left="20"/>
                            <w:rPr>
                              <w:sz w:val="18"/>
                            </w:rPr>
                          </w:pPr>
                          <w:r>
                            <w:rPr>
                              <w:sz w:val="18"/>
                            </w:rPr>
                            <w:t>PASSIVE FLOOD GATES</w:t>
                          </w:r>
                          <w:r w:rsidR="00820C3C">
                            <w:rPr>
                              <w:sz w:val="18"/>
                            </w:rPr>
                            <w:tab/>
                          </w:r>
                          <w:r w:rsidR="00820C3C">
                            <w:rPr>
                              <w:sz w:val="18"/>
                            </w:rPr>
                            <w:tab/>
                          </w:r>
                          <w:r w:rsidR="00820C3C">
                            <w:rPr>
                              <w:sz w:val="18"/>
                            </w:rPr>
                            <w:tab/>
                          </w:r>
                          <w:r w:rsidR="00820C3C">
                            <w:rPr>
                              <w:sz w:val="18"/>
                            </w:rPr>
                            <w:tab/>
                          </w:r>
                          <w:r w:rsidR="00820C3C">
                            <w:rPr>
                              <w:sz w:val="18"/>
                            </w:rPr>
                            <w:tab/>
                          </w:r>
                          <w:r w:rsidR="00820C3C">
                            <w:rPr>
                              <w:sz w:val="18"/>
                            </w:rPr>
                            <w:tab/>
                          </w:r>
                          <w:r w:rsidR="00820C3C">
                            <w:rPr>
                              <w:sz w:val="18"/>
                            </w:rPr>
                            <w:tab/>
                          </w:r>
                          <w:r w:rsidR="00820C3C">
                            <w:rPr>
                              <w:sz w:val="18"/>
                            </w:rPr>
                            <w:tab/>
                          </w:r>
                          <w:r w:rsidR="00820C3C">
                            <w:rPr>
                              <w:sz w:val="18"/>
                            </w:rPr>
                            <w:tab/>
                            <w:t xml:space="preserve">   10.15.25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B3F40" id="_x0000_t202" coordsize="21600,21600" o:spt="202" path="m,l,21600r21600,l21600,xe">
              <v:stroke joinstyle="miter"/>
              <v:path gradientshapeok="t" o:connecttype="rect"/>
            </v:shapetype>
            <v:shape id="Text Box 1" o:spid="_x0000_s1026" type="#_x0000_t202" style="position:absolute;margin-left:88.9pt;margin-top:744.4pt;width:497.1pt;height:15.65pt;z-index:-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" filled="f" stroked="f">
              <v:path arrowok="t"/>
              <v:textbox inset="0,0,0,0">
                <w:txbxContent>
                  <w:p w14:paraId="0741FE28" w14:textId="71013710" w:rsidR="00B767AC" w:rsidRDefault="00092F46">
                    <w:pPr>
                      <w:spacing w:before="16"/>
                      <w:ind w:left="20"/>
                      <w:rPr>
                        <w:sz w:val="18"/>
                      </w:rPr>
                    </w:pPr>
                    <w:r>
                      <w:rPr>
                        <w:sz w:val="18"/>
                      </w:rPr>
                      <w:t>PASSIVE FLOOD GATES</w:t>
                    </w:r>
                    <w:r w:rsidR="00820C3C">
                      <w:rPr>
                        <w:sz w:val="18"/>
                      </w:rPr>
                      <w:tab/>
                    </w:r>
                    <w:r w:rsidR="00820C3C">
                      <w:rPr>
                        <w:sz w:val="18"/>
                      </w:rPr>
                      <w:tab/>
                    </w:r>
                    <w:r w:rsidR="00820C3C">
                      <w:rPr>
                        <w:sz w:val="18"/>
                      </w:rPr>
                      <w:tab/>
                    </w:r>
                    <w:r w:rsidR="00820C3C">
                      <w:rPr>
                        <w:sz w:val="18"/>
                      </w:rPr>
                      <w:tab/>
                    </w:r>
                    <w:r w:rsidR="00820C3C">
                      <w:rPr>
                        <w:sz w:val="18"/>
                      </w:rPr>
                      <w:tab/>
                    </w:r>
                    <w:r w:rsidR="00820C3C">
                      <w:rPr>
                        <w:sz w:val="18"/>
                      </w:rPr>
                      <w:tab/>
                    </w:r>
                    <w:r w:rsidR="00820C3C">
                      <w:rPr>
                        <w:sz w:val="18"/>
                      </w:rPr>
                      <w:tab/>
                    </w:r>
                    <w:r w:rsidR="00820C3C">
                      <w:rPr>
                        <w:sz w:val="18"/>
                      </w:rPr>
                      <w:tab/>
                    </w:r>
                    <w:r w:rsidR="00820C3C">
                      <w:rPr>
                        <w:sz w:val="18"/>
                      </w:rPr>
                      <w:tab/>
                      <w:t xml:space="preserve">   10.15.25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E6788" w14:textId="77777777" w:rsidR="00F46881" w:rsidRDefault="00F46881">
      <w:r>
        <w:separator/>
      </w:r>
    </w:p>
  </w:footnote>
  <w:footnote w:type="continuationSeparator" w:id="0">
    <w:p w14:paraId="2363B2C2" w14:textId="77777777" w:rsidR="00F46881" w:rsidRDefault="00F46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424C"/>
    <w:multiLevelType w:val="hybridMultilevel"/>
    <w:tmpl w:val="5BE49C4E"/>
    <w:lvl w:ilvl="0" w:tplc="DA5A388C">
      <w:start w:val="1"/>
      <w:numFmt w:val="decimal"/>
      <w:lvlText w:val="%1."/>
      <w:lvlJc w:val="left"/>
      <w:pPr>
        <w:ind w:left="1808" w:hanging="572"/>
      </w:pPr>
      <w:rPr>
        <w:rFonts w:ascii="Arial" w:eastAsia="Arial" w:hAnsi="Arial" w:cs="Arial" w:hint="default"/>
        <w:spacing w:val="-2"/>
        <w:w w:val="100"/>
        <w:sz w:val="20"/>
        <w:szCs w:val="20"/>
      </w:rPr>
    </w:lvl>
    <w:lvl w:ilvl="1" w:tplc="A146754C">
      <w:numFmt w:val="bullet"/>
      <w:lvlText w:val="•"/>
      <w:lvlJc w:val="left"/>
      <w:pPr>
        <w:ind w:left="2504" w:hanging="572"/>
      </w:pPr>
      <w:rPr>
        <w:rFonts w:hint="default"/>
      </w:rPr>
    </w:lvl>
    <w:lvl w:ilvl="2" w:tplc="55AAC6A0">
      <w:numFmt w:val="bullet"/>
      <w:lvlText w:val="•"/>
      <w:lvlJc w:val="left"/>
      <w:pPr>
        <w:ind w:left="3208" w:hanging="572"/>
      </w:pPr>
      <w:rPr>
        <w:rFonts w:hint="default"/>
      </w:rPr>
    </w:lvl>
    <w:lvl w:ilvl="3" w:tplc="5B08DD48">
      <w:numFmt w:val="bullet"/>
      <w:lvlText w:val="•"/>
      <w:lvlJc w:val="left"/>
      <w:pPr>
        <w:ind w:left="3912" w:hanging="572"/>
      </w:pPr>
      <w:rPr>
        <w:rFonts w:hint="default"/>
      </w:rPr>
    </w:lvl>
    <w:lvl w:ilvl="4" w:tplc="B5A881E2">
      <w:numFmt w:val="bullet"/>
      <w:lvlText w:val="•"/>
      <w:lvlJc w:val="left"/>
      <w:pPr>
        <w:ind w:left="4616" w:hanging="572"/>
      </w:pPr>
      <w:rPr>
        <w:rFonts w:hint="default"/>
      </w:rPr>
    </w:lvl>
    <w:lvl w:ilvl="5" w:tplc="1CDEC840">
      <w:numFmt w:val="bullet"/>
      <w:lvlText w:val="•"/>
      <w:lvlJc w:val="left"/>
      <w:pPr>
        <w:ind w:left="5320" w:hanging="572"/>
      </w:pPr>
      <w:rPr>
        <w:rFonts w:hint="default"/>
      </w:rPr>
    </w:lvl>
    <w:lvl w:ilvl="6" w:tplc="F3A6B9C0">
      <w:numFmt w:val="bullet"/>
      <w:lvlText w:val="•"/>
      <w:lvlJc w:val="left"/>
      <w:pPr>
        <w:ind w:left="6024" w:hanging="572"/>
      </w:pPr>
      <w:rPr>
        <w:rFonts w:hint="default"/>
      </w:rPr>
    </w:lvl>
    <w:lvl w:ilvl="7" w:tplc="8E74A0C4">
      <w:numFmt w:val="bullet"/>
      <w:lvlText w:val="•"/>
      <w:lvlJc w:val="left"/>
      <w:pPr>
        <w:ind w:left="6728" w:hanging="572"/>
      </w:pPr>
      <w:rPr>
        <w:rFonts w:hint="default"/>
      </w:rPr>
    </w:lvl>
    <w:lvl w:ilvl="8" w:tplc="E6249E14">
      <w:numFmt w:val="bullet"/>
      <w:lvlText w:val="•"/>
      <w:lvlJc w:val="left"/>
      <w:pPr>
        <w:ind w:left="7432" w:hanging="572"/>
      </w:pPr>
      <w:rPr>
        <w:rFonts w:hint="default"/>
      </w:rPr>
    </w:lvl>
  </w:abstractNum>
  <w:abstractNum w:abstractNumId="1" w15:restartNumberingAfterBreak="0">
    <w:nsid w:val="239367B1"/>
    <w:multiLevelType w:val="multilevel"/>
    <w:tmpl w:val="9FB6B7E0"/>
    <w:lvl w:ilvl="0">
      <w:start w:val="1"/>
      <w:numFmt w:val="decimal"/>
      <w:lvlText w:val="%1"/>
      <w:lvlJc w:val="left"/>
      <w:pPr>
        <w:ind w:left="676" w:hanging="576"/>
      </w:pPr>
      <w:rPr>
        <w:rFonts w:hint="default"/>
      </w:rPr>
    </w:lvl>
    <w:lvl w:ilvl="1">
      <w:start w:val="1"/>
      <w:numFmt w:val="decimal"/>
      <w:lvlText w:val="%1.%2"/>
      <w:lvlJc w:val="left"/>
      <w:pPr>
        <w:ind w:left="676" w:hanging="576"/>
      </w:pPr>
      <w:rPr>
        <w:rFonts w:ascii="Arial" w:eastAsia="Arial" w:hAnsi="Arial" w:cs="Arial" w:hint="default"/>
        <w:spacing w:val="-2"/>
        <w:w w:val="100"/>
        <w:sz w:val="20"/>
        <w:szCs w:val="20"/>
      </w:rPr>
    </w:lvl>
    <w:lvl w:ilvl="2">
      <w:start w:val="1"/>
      <w:numFmt w:val="upperLetter"/>
      <w:lvlText w:val="%3."/>
      <w:lvlJc w:val="left"/>
      <w:pPr>
        <w:ind w:left="1252" w:hanging="576"/>
      </w:pPr>
      <w:rPr>
        <w:rFonts w:ascii="Arial" w:eastAsia="Arial" w:hAnsi="Arial" w:cs="Arial" w:hint="default"/>
        <w:spacing w:val="-1"/>
        <w:w w:val="100"/>
        <w:sz w:val="20"/>
        <w:szCs w:val="20"/>
      </w:rPr>
    </w:lvl>
    <w:lvl w:ilvl="3">
      <w:start w:val="1"/>
      <w:numFmt w:val="decimal"/>
      <w:lvlText w:val="%4."/>
      <w:lvlJc w:val="left"/>
      <w:pPr>
        <w:ind w:left="1828" w:hanging="576"/>
      </w:pPr>
      <w:rPr>
        <w:rFonts w:ascii="Arial" w:eastAsia="Arial" w:hAnsi="Arial" w:cs="Arial" w:hint="default"/>
        <w:spacing w:val="-2"/>
        <w:w w:val="100"/>
        <w:sz w:val="20"/>
        <w:szCs w:val="20"/>
      </w:rPr>
    </w:lvl>
    <w:lvl w:ilvl="4">
      <w:numFmt w:val="bullet"/>
      <w:lvlText w:val="•"/>
      <w:lvlJc w:val="left"/>
      <w:pPr>
        <w:ind w:left="2822" w:hanging="576"/>
      </w:pPr>
      <w:rPr>
        <w:rFonts w:hint="default"/>
      </w:rPr>
    </w:lvl>
    <w:lvl w:ilvl="5">
      <w:numFmt w:val="bullet"/>
      <w:lvlText w:val="•"/>
      <w:lvlJc w:val="left"/>
      <w:pPr>
        <w:ind w:left="3825" w:hanging="576"/>
      </w:pPr>
      <w:rPr>
        <w:rFonts w:hint="default"/>
      </w:rPr>
    </w:lvl>
    <w:lvl w:ilvl="6">
      <w:numFmt w:val="bullet"/>
      <w:lvlText w:val="•"/>
      <w:lvlJc w:val="left"/>
      <w:pPr>
        <w:ind w:left="4828" w:hanging="576"/>
      </w:pPr>
      <w:rPr>
        <w:rFonts w:hint="default"/>
      </w:rPr>
    </w:lvl>
    <w:lvl w:ilvl="7">
      <w:numFmt w:val="bullet"/>
      <w:lvlText w:val="•"/>
      <w:lvlJc w:val="left"/>
      <w:pPr>
        <w:ind w:left="5831" w:hanging="576"/>
      </w:pPr>
      <w:rPr>
        <w:rFonts w:hint="default"/>
      </w:rPr>
    </w:lvl>
    <w:lvl w:ilvl="8">
      <w:numFmt w:val="bullet"/>
      <w:lvlText w:val="•"/>
      <w:lvlJc w:val="left"/>
      <w:pPr>
        <w:ind w:left="6834" w:hanging="576"/>
      </w:pPr>
      <w:rPr>
        <w:rFonts w:hint="default"/>
      </w:rPr>
    </w:lvl>
  </w:abstractNum>
  <w:abstractNum w:abstractNumId="2" w15:restartNumberingAfterBreak="0">
    <w:nsid w:val="27065A72"/>
    <w:multiLevelType w:val="multilevel"/>
    <w:tmpl w:val="3BD0F240"/>
    <w:lvl w:ilvl="0">
      <w:start w:val="2"/>
      <w:numFmt w:val="decimal"/>
      <w:lvlText w:val="%1"/>
      <w:lvlJc w:val="left"/>
      <w:pPr>
        <w:ind w:left="676" w:hanging="576"/>
      </w:pPr>
      <w:rPr>
        <w:rFonts w:hint="default"/>
      </w:rPr>
    </w:lvl>
    <w:lvl w:ilvl="1">
      <w:start w:val="1"/>
      <w:numFmt w:val="decimal"/>
      <w:lvlText w:val="%1.%2"/>
      <w:lvlJc w:val="left"/>
      <w:pPr>
        <w:ind w:left="676" w:hanging="576"/>
      </w:pPr>
      <w:rPr>
        <w:rFonts w:ascii="Arial" w:eastAsia="Arial" w:hAnsi="Arial" w:cs="Arial" w:hint="default"/>
        <w:spacing w:val="-2"/>
        <w:w w:val="100"/>
        <w:sz w:val="20"/>
        <w:szCs w:val="20"/>
      </w:rPr>
    </w:lvl>
    <w:lvl w:ilvl="2">
      <w:start w:val="1"/>
      <w:numFmt w:val="upperLetter"/>
      <w:lvlText w:val="%3."/>
      <w:lvlJc w:val="left"/>
      <w:pPr>
        <w:ind w:left="1252" w:hanging="576"/>
      </w:pPr>
      <w:rPr>
        <w:rFonts w:ascii="Arial" w:eastAsia="Arial" w:hAnsi="Arial" w:cs="Arial" w:hint="default"/>
        <w:spacing w:val="-1"/>
        <w:w w:val="100"/>
        <w:sz w:val="20"/>
        <w:szCs w:val="20"/>
      </w:rPr>
    </w:lvl>
    <w:lvl w:ilvl="3">
      <w:start w:val="1"/>
      <w:numFmt w:val="decimal"/>
      <w:lvlText w:val="%4."/>
      <w:lvlJc w:val="left"/>
      <w:pPr>
        <w:ind w:left="1828" w:hanging="576"/>
      </w:pPr>
      <w:rPr>
        <w:rFonts w:ascii="Arial" w:eastAsia="Arial" w:hAnsi="Arial" w:cs="Arial" w:hint="default"/>
        <w:spacing w:val="-2"/>
        <w:w w:val="100"/>
        <w:sz w:val="20"/>
        <w:szCs w:val="20"/>
      </w:rPr>
    </w:lvl>
    <w:lvl w:ilvl="4">
      <w:numFmt w:val="bullet"/>
      <w:lvlText w:val="•"/>
      <w:lvlJc w:val="left"/>
      <w:pPr>
        <w:ind w:left="3575" w:hanging="576"/>
      </w:pPr>
      <w:rPr>
        <w:rFonts w:hint="default"/>
      </w:rPr>
    </w:lvl>
    <w:lvl w:ilvl="5">
      <w:numFmt w:val="bullet"/>
      <w:lvlText w:val="•"/>
      <w:lvlJc w:val="left"/>
      <w:pPr>
        <w:ind w:left="4452" w:hanging="576"/>
      </w:pPr>
      <w:rPr>
        <w:rFonts w:hint="default"/>
      </w:rPr>
    </w:lvl>
    <w:lvl w:ilvl="6">
      <w:numFmt w:val="bullet"/>
      <w:lvlText w:val="•"/>
      <w:lvlJc w:val="left"/>
      <w:pPr>
        <w:ind w:left="5330" w:hanging="576"/>
      </w:pPr>
      <w:rPr>
        <w:rFonts w:hint="default"/>
      </w:rPr>
    </w:lvl>
    <w:lvl w:ilvl="7">
      <w:numFmt w:val="bullet"/>
      <w:lvlText w:val="•"/>
      <w:lvlJc w:val="left"/>
      <w:pPr>
        <w:ind w:left="6207" w:hanging="576"/>
      </w:pPr>
      <w:rPr>
        <w:rFonts w:hint="default"/>
      </w:rPr>
    </w:lvl>
    <w:lvl w:ilvl="8">
      <w:numFmt w:val="bullet"/>
      <w:lvlText w:val="•"/>
      <w:lvlJc w:val="left"/>
      <w:pPr>
        <w:ind w:left="7085" w:hanging="576"/>
      </w:pPr>
      <w:rPr>
        <w:rFonts w:hint="default"/>
      </w:rPr>
    </w:lvl>
  </w:abstractNum>
  <w:abstractNum w:abstractNumId="3" w15:restartNumberingAfterBreak="0">
    <w:nsid w:val="4AC06964"/>
    <w:multiLevelType w:val="multilevel"/>
    <w:tmpl w:val="D0C00A7C"/>
    <w:lvl w:ilvl="0">
      <w:start w:val="3"/>
      <w:numFmt w:val="decimal"/>
      <w:lvlText w:val="%1"/>
      <w:lvlJc w:val="left"/>
      <w:pPr>
        <w:ind w:left="676" w:hanging="576"/>
      </w:pPr>
      <w:rPr>
        <w:rFonts w:hint="default"/>
      </w:rPr>
    </w:lvl>
    <w:lvl w:ilvl="1">
      <w:start w:val="1"/>
      <w:numFmt w:val="decimal"/>
      <w:lvlText w:val="%1.%2"/>
      <w:lvlJc w:val="left"/>
      <w:pPr>
        <w:ind w:left="676" w:hanging="576"/>
      </w:pPr>
      <w:rPr>
        <w:rFonts w:ascii="Arial" w:eastAsia="Arial" w:hAnsi="Arial" w:cs="Arial" w:hint="default"/>
        <w:spacing w:val="-2"/>
        <w:w w:val="100"/>
        <w:sz w:val="20"/>
        <w:szCs w:val="20"/>
      </w:rPr>
    </w:lvl>
    <w:lvl w:ilvl="2">
      <w:start w:val="1"/>
      <w:numFmt w:val="upperLetter"/>
      <w:lvlText w:val="%3."/>
      <w:lvlJc w:val="left"/>
      <w:pPr>
        <w:ind w:left="1252" w:hanging="576"/>
      </w:pPr>
      <w:rPr>
        <w:rFonts w:ascii="Arial" w:eastAsia="Arial" w:hAnsi="Arial" w:cs="Arial" w:hint="default"/>
        <w:spacing w:val="-1"/>
        <w:w w:val="100"/>
        <w:sz w:val="20"/>
        <w:szCs w:val="20"/>
      </w:rPr>
    </w:lvl>
    <w:lvl w:ilvl="3">
      <w:numFmt w:val="bullet"/>
      <w:lvlText w:val="•"/>
      <w:lvlJc w:val="left"/>
      <w:pPr>
        <w:ind w:left="2944" w:hanging="576"/>
      </w:pPr>
      <w:rPr>
        <w:rFonts w:hint="default"/>
      </w:rPr>
    </w:lvl>
    <w:lvl w:ilvl="4">
      <w:numFmt w:val="bullet"/>
      <w:lvlText w:val="•"/>
      <w:lvlJc w:val="left"/>
      <w:pPr>
        <w:ind w:left="3786" w:hanging="576"/>
      </w:pPr>
      <w:rPr>
        <w:rFonts w:hint="default"/>
      </w:rPr>
    </w:lvl>
    <w:lvl w:ilvl="5">
      <w:numFmt w:val="bullet"/>
      <w:lvlText w:val="•"/>
      <w:lvlJc w:val="left"/>
      <w:pPr>
        <w:ind w:left="4628" w:hanging="576"/>
      </w:pPr>
      <w:rPr>
        <w:rFonts w:hint="default"/>
      </w:rPr>
    </w:lvl>
    <w:lvl w:ilvl="6">
      <w:numFmt w:val="bullet"/>
      <w:lvlText w:val="•"/>
      <w:lvlJc w:val="left"/>
      <w:pPr>
        <w:ind w:left="5471" w:hanging="576"/>
      </w:pPr>
      <w:rPr>
        <w:rFonts w:hint="default"/>
      </w:rPr>
    </w:lvl>
    <w:lvl w:ilvl="7">
      <w:numFmt w:val="bullet"/>
      <w:lvlText w:val="•"/>
      <w:lvlJc w:val="left"/>
      <w:pPr>
        <w:ind w:left="6313" w:hanging="576"/>
      </w:pPr>
      <w:rPr>
        <w:rFonts w:hint="default"/>
      </w:rPr>
    </w:lvl>
    <w:lvl w:ilvl="8">
      <w:numFmt w:val="bullet"/>
      <w:lvlText w:val="•"/>
      <w:lvlJc w:val="left"/>
      <w:pPr>
        <w:ind w:left="7155" w:hanging="576"/>
      </w:pPr>
      <w:rPr>
        <w:rFonts w:hint="default"/>
      </w:rPr>
    </w:lvl>
  </w:abstractNum>
  <w:abstractNum w:abstractNumId="4" w15:restartNumberingAfterBreak="0">
    <w:nsid w:val="7F065BDF"/>
    <w:multiLevelType w:val="hybridMultilevel"/>
    <w:tmpl w:val="7BA4DE80"/>
    <w:lvl w:ilvl="0" w:tplc="93B4D08A">
      <w:start w:val="12"/>
      <w:numFmt w:val="upperLetter"/>
      <w:lvlText w:val="%1."/>
      <w:lvlJc w:val="left"/>
      <w:pPr>
        <w:ind w:left="1362" w:hanging="634"/>
      </w:pPr>
      <w:rPr>
        <w:rFonts w:ascii="Arial" w:eastAsia="Arial" w:hAnsi="Arial" w:cs="Arial" w:hint="default"/>
        <w:spacing w:val="-2"/>
        <w:w w:val="100"/>
        <w:sz w:val="20"/>
        <w:szCs w:val="20"/>
      </w:rPr>
    </w:lvl>
    <w:lvl w:ilvl="1" w:tplc="C5F85AFA">
      <w:start w:val="1"/>
      <w:numFmt w:val="decimal"/>
      <w:lvlText w:val="%2."/>
      <w:lvlJc w:val="left"/>
      <w:pPr>
        <w:ind w:left="1631" w:hanging="269"/>
      </w:pPr>
      <w:rPr>
        <w:rFonts w:ascii="Arial" w:eastAsia="Arial" w:hAnsi="Arial" w:cs="Arial" w:hint="default"/>
        <w:spacing w:val="-2"/>
        <w:w w:val="100"/>
        <w:sz w:val="20"/>
        <w:szCs w:val="20"/>
      </w:rPr>
    </w:lvl>
    <w:lvl w:ilvl="2" w:tplc="BE729D42">
      <w:start w:val="1"/>
      <w:numFmt w:val="lowerLetter"/>
      <w:lvlText w:val="%3."/>
      <w:lvlJc w:val="left"/>
      <w:pPr>
        <w:ind w:left="2058" w:hanging="336"/>
      </w:pPr>
      <w:rPr>
        <w:rFonts w:ascii="Arial" w:eastAsia="Arial" w:hAnsi="Arial" w:cs="Arial" w:hint="default"/>
        <w:spacing w:val="-2"/>
        <w:w w:val="100"/>
        <w:sz w:val="20"/>
        <w:szCs w:val="20"/>
      </w:rPr>
    </w:lvl>
    <w:lvl w:ilvl="3" w:tplc="85FA5356">
      <w:numFmt w:val="bullet"/>
      <w:lvlText w:val="•"/>
      <w:lvlJc w:val="left"/>
      <w:pPr>
        <w:ind w:left="1720" w:hanging="336"/>
      </w:pPr>
      <w:rPr>
        <w:rFonts w:hint="default"/>
      </w:rPr>
    </w:lvl>
    <w:lvl w:ilvl="4" w:tplc="9BC2F770">
      <w:numFmt w:val="bullet"/>
      <w:lvlText w:val="•"/>
      <w:lvlJc w:val="left"/>
      <w:pPr>
        <w:ind w:left="1820" w:hanging="336"/>
      </w:pPr>
      <w:rPr>
        <w:rFonts w:hint="default"/>
      </w:rPr>
    </w:lvl>
    <w:lvl w:ilvl="5" w:tplc="16A292DE">
      <w:numFmt w:val="bullet"/>
      <w:lvlText w:val="•"/>
      <w:lvlJc w:val="left"/>
      <w:pPr>
        <w:ind w:left="1840" w:hanging="336"/>
      </w:pPr>
      <w:rPr>
        <w:rFonts w:hint="default"/>
      </w:rPr>
    </w:lvl>
    <w:lvl w:ilvl="6" w:tplc="BC189544">
      <w:numFmt w:val="bullet"/>
      <w:lvlText w:val="•"/>
      <w:lvlJc w:val="left"/>
      <w:pPr>
        <w:ind w:left="1940" w:hanging="336"/>
      </w:pPr>
      <w:rPr>
        <w:rFonts w:hint="default"/>
      </w:rPr>
    </w:lvl>
    <w:lvl w:ilvl="7" w:tplc="D702153C">
      <w:numFmt w:val="bullet"/>
      <w:lvlText w:val="•"/>
      <w:lvlJc w:val="left"/>
      <w:pPr>
        <w:ind w:left="2000" w:hanging="336"/>
      </w:pPr>
      <w:rPr>
        <w:rFonts w:hint="default"/>
      </w:rPr>
    </w:lvl>
    <w:lvl w:ilvl="8" w:tplc="07A0D6CE">
      <w:numFmt w:val="bullet"/>
      <w:lvlText w:val="•"/>
      <w:lvlJc w:val="left"/>
      <w:pPr>
        <w:ind w:left="2060" w:hanging="336"/>
      </w:pPr>
      <w:rPr>
        <w:rFonts w:hint="default"/>
      </w:rPr>
    </w:lvl>
  </w:abstractNum>
  <w:num w:numId="1" w16cid:durableId="754941810">
    <w:abstractNumId w:val="3"/>
  </w:num>
  <w:num w:numId="2" w16cid:durableId="2029989664">
    <w:abstractNumId w:val="0"/>
  </w:num>
  <w:num w:numId="3" w16cid:durableId="567611342">
    <w:abstractNumId w:val="4"/>
  </w:num>
  <w:num w:numId="4" w16cid:durableId="357125972">
    <w:abstractNumId w:val="2"/>
  </w:num>
  <w:num w:numId="5" w16cid:durableId="1532765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AC"/>
    <w:rsid w:val="00092F46"/>
    <w:rsid w:val="000A24A0"/>
    <w:rsid w:val="001324F4"/>
    <w:rsid w:val="00191806"/>
    <w:rsid w:val="00193036"/>
    <w:rsid w:val="00223398"/>
    <w:rsid w:val="00274CFD"/>
    <w:rsid w:val="002C3EE4"/>
    <w:rsid w:val="00334E22"/>
    <w:rsid w:val="00357F9B"/>
    <w:rsid w:val="003E1568"/>
    <w:rsid w:val="003F1497"/>
    <w:rsid w:val="003F5945"/>
    <w:rsid w:val="00491CAA"/>
    <w:rsid w:val="00520A4B"/>
    <w:rsid w:val="005526C9"/>
    <w:rsid w:val="005D0AF7"/>
    <w:rsid w:val="00611B1A"/>
    <w:rsid w:val="00641AAC"/>
    <w:rsid w:val="00657706"/>
    <w:rsid w:val="00670B25"/>
    <w:rsid w:val="00720DB5"/>
    <w:rsid w:val="007527DB"/>
    <w:rsid w:val="0080666F"/>
    <w:rsid w:val="00820C3C"/>
    <w:rsid w:val="00881C2E"/>
    <w:rsid w:val="00893689"/>
    <w:rsid w:val="008A14E4"/>
    <w:rsid w:val="008D300B"/>
    <w:rsid w:val="0091259B"/>
    <w:rsid w:val="00986BE5"/>
    <w:rsid w:val="009A6725"/>
    <w:rsid w:val="009C493D"/>
    <w:rsid w:val="009C794E"/>
    <w:rsid w:val="009D77B2"/>
    <w:rsid w:val="009F5F72"/>
    <w:rsid w:val="00A3202B"/>
    <w:rsid w:val="00A541A8"/>
    <w:rsid w:val="00A60034"/>
    <w:rsid w:val="00AF530C"/>
    <w:rsid w:val="00B767AC"/>
    <w:rsid w:val="00BE56D9"/>
    <w:rsid w:val="00C2092B"/>
    <w:rsid w:val="00C92AB3"/>
    <w:rsid w:val="00CC118F"/>
    <w:rsid w:val="00D874C0"/>
    <w:rsid w:val="00D97F46"/>
    <w:rsid w:val="00E12A69"/>
    <w:rsid w:val="00E64081"/>
    <w:rsid w:val="00E90DFC"/>
    <w:rsid w:val="00F46881"/>
    <w:rsid w:val="00F61BFA"/>
    <w:rsid w:val="00F6713B"/>
    <w:rsid w:val="00F80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4CCEA"/>
  <w15:docId w15:val="{DD8B7385-A1EA-1A4F-88BF-FB787BA4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0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52"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0A4B"/>
    <w:pPr>
      <w:tabs>
        <w:tab w:val="center" w:pos="4680"/>
        <w:tab w:val="right" w:pos="9360"/>
      </w:tabs>
    </w:pPr>
  </w:style>
  <w:style w:type="character" w:customStyle="1" w:styleId="HeaderChar">
    <w:name w:val="Header Char"/>
    <w:basedOn w:val="DefaultParagraphFont"/>
    <w:link w:val="Header"/>
    <w:uiPriority w:val="99"/>
    <w:rsid w:val="00520A4B"/>
    <w:rPr>
      <w:rFonts w:ascii="Arial" w:eastAsia="Arial" w:hAnsi="Arial" w:cs="Arial"/>
    </w:rPr>
  </w:style>
  <w:style w:type="paragraph" w:styleId="Footer">
    <w:name w:val="footer"/>
    <w:basedOn w:val="Normal"/>
    <w:link w:val="FooterChar"/>
    <w:uiPriority w:val="99"/>
    <w:unhideWhenUsed/>
    <w:rsid w:val="00520A4B"/>
    <w:pPr>
      <w:tabs>
        <w:tab w:val="center" w:pos="4680"/>
        <w:tab w:val="right" w:pos="9360"/>
      </w:tabs>
    </w:pPr>
  </w:style>
  <w:style w:type="character" w:customStyle="1" w:styleId="FooterChar">
    <w:name w:val="Footer Char"/>
    <w:basedOn w:val="DefaultParagraphFont"/>
    <w:link w:val="Footer"/>
    <w:uiPriority w:val="99"/>
    <w:rsid w:val="00520A4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loodbrea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Malambri</dc:creator>
  <cp:keywords/>
  <dc:description/>
  <cp:lastModifiedBy>Nick Malambri</cp:lastModifiedBy>
  <cp:revision>5</cp:revision>
  <dcterms:created xsi:type="dcterms:W3CDTF">2025-10-15T17:15:00Z</dcterms:created>
  <dcterms:modified xsi:type="dcterms:W3CDTF">2025-10-16T17:04:00Z</dcterms:modified>
</cp:coreProperties>
</file>